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9720" w14:textId="379C37C0" w:rsidR="000C6550" w:rsidRPr="00BA6D74" w:rsidRDefault="00B154D9" w:rsidP="00DB28DC">
      <w:pPr>
        <w:pStyle w:val="Heading1"/>
        <w:jc w:val="center"/>
        <w:rPr>
          <w:lang w:val="fr-CA"/>
        </w:rPr>
      </w:pPr>
      <w:r w:rsidRPr="00BA6D74">
        <w:rPr>
          <w:sz w:val="40"/>
          <w:szCs w:val="40"/>
          <w:lang w:val="fr-CA"/>
        </w:rPr>
        <w:t>Mémoire de la rencontre préliminaire</w:t>
      </w:r>
    </w:p>
    <w:p w14:paraId="44204793" w14:textId="1FB97C2B" w:rsidR="00224E4E" w:rsidRPr="00BA6D74" w:rsidRDefault="00B154D9" w:rsidP="000C6550">
      <w:pPr>
        <w:pStyle w:val="Heading1"/>
        <w:spacing w:before="240" w:after="240"/>
        <w:rPr>
          <w:sz w:val="40"/>
          <w:szCs w:val="40"/>
          <w:lang w:val="fr-CA"/>
        </w:rPr>
      </w:pPr>
      <w:r w:rsidRPr="00BA6D74">
        <w:rPr>
          <w:color w:val="B63E97"/>
          <w:sz w:val="30"/>
          <w:szCs w:val="30"/>
          <w:lang w:val="fr-CA"/>
        </w:rPr>
        <w:t>À propos de ce formulaire</w:t>
      </w:r>
    </w:p>
    <w:p w14:paraId="66689C8A" w14:textId="61488A99" w:rsidR="00B67587" w:rsidRPr="00BA6D74" w:rsidRDefault="000F3467" w:rsidP="00B67587">
      <w:pPr>
        <w:spacing w:after="240"/>
        <w:rPr>
          <w:rFonts w:cs="Open Sans"/>
          <w:color w:val="000000"/>
          <w:szCs w:val="20"/>
          <w:shd w:val="clear" w:color="auto" w:fill="FFFFFF"/>
          <w:lang w:val="fr-CA"/>
        </w:rPr>
      </w:pPr>
      <w:r w:rsidRPr="00BA6D74">
        <w:rPr>
          <w:rFonts w:cs="Open Sans"/>
          <w:color w:val="000000"/>
          <w:szCs w:val="20"/>
          <w:shd w:val="clear" w:color="auto" w:fill="FFFFFF"/>
          <w:lang w:val="fr-CA"/>
        </w:rPr>
        <w:t>Une audience contestée doit avoir lieu lorsque l’EPEI et le poursuivant* ne s’entendent pas sur certains aspects d’une affaire, notamment</w:t>
      </w:r>
      <w:r w:rsidRPr="00BA6D74">
        <w:rPr>
          <w:rFonts w:ascii="Times New Roman" w:hAnsi="Times New Roman" w:cs="Times New Roman"/>
          <w:color w:val="000000"/>
          <w:szCs w:val="20"/>
          <w:shd w:val="clear" w:color="auto" w:fill="FFFFFF"/>
          <w:lang w:val="fr-CA"/>
        </w:rPr>
        <w:t> </w:t>
      </w:r>
      <w:r w:rsidRPr="00BA6D74">
        <w:rPr>
          <w:rFonts w:cs="Open Sans"/>
          <w:color w:val="000000"/>
          <w:szCs w:val="20"/>
          <w:shd w:val="clear" w:color="auto" w:fill="FFFFFF"/>
          <w:lang w:val="fr-CA"/>
        </w:rPr>
        <w:t>: si l’EPEI est coupable ou non de faute professionnelle et/ou les conséquences d’un verdict de culpabilité.</w:t>
      </w:r>
    </w:p>
    <w:p w14:paraId="6DB42629" w14:textId="2EA9120B" w:rsidR="00224E4E" w:rsidRPr="00BA6D74" w:rsidRDefault="000F3467" w:rsidP="00B67587">
      <w:pPr>
        <w:spacing w:after="360"/>
        <w:rPr>
          <w:rFonts w:cs="Open Sans"/>
          <w:color w:val="000000"/>
          <w:szCs w:val="20"/>
          <w:shd w:val="clear" w:color="auto" w:fill="FFFFFF"/>
          <w:lang w:val="fr-CA"/>
        </w:rPr>
      </w:pPr>
      <w:r w:rsidRPr="00BA6D74">
        <w:rPr>
          <w:rFonts w:cs="Open Sans"/>
          <w:color w:val="000000"/>
          <w:szCs w:val="20"/>
          <w:shd w:val="clear" w:color="auto" w:fill="FFFFFF"/>
          <w:lang w:val="fr-CA"/>
        </w:rPr>
        <w:t xml:space="preserve">Afin d’assurer le bon déroulement et l’efficacité de l’audience, les détails de l’affaire et de l’audience seront décrits dans un mémoire de la rencontre préliminaire, puis discutés lors de la rencontre en prévision de la finalisation. </w:t>
      </w:r>
      <w:r w:rsidRPr="00BA6D74">
        <w:rPr>
          <w:rFonts w:cs="Open Sans"/>
          <w:b/>
          <w:bCs/>
          <w:color w:val="000000"/>
          <w:szCs w:val="20"/>
          <w:shd w:val="clear" w:color="auto" w:fill="FFFFFF"/>
          <w:lang w:val="fr-CA"/>
        </w:rPr>
        <w:t>L’avocat(e) de service peut aider l’EPEI à remplir ce formulaire</w:t>
      </w:r>
      <w:r w:rsidRPr="00BA6D74">
        <w:rPr>
          <w:rFonts w:cs="Open Sans"/>
          <w:color w:val="000000"/>
          <w:szCs w:val="20"/>
          <w:shd w:val="clear" w:color="auto" w:fill="FFFFFF"/>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rsidRPr="00BA6D74" w14:paraId="235BE356" w14:textId="77777777">
        <w:tc>
          <w:tcPr>
            <w:tcW w:w="9962" w:type="dxa"/>
            <w:shd w:val="clear" w:color="auto" w:fill="F1EAF3"/>
          </w:tcPr>
          <w:p w14:paraId="6FEBCBE8" w14:textId="64793092" w:rsidR="00B67587" w:rsidRPr="00BA6D74" w:rsidRDefault="0058403F" w:rsidP="00B67587">
            <w:pPr>
              <w:rPr>
                <w:rFonts w:cs="Open Sans"/>
                <w:color w:val="000000"/>
                <w:szCs w:val="20"/>
                <w:lang w:val="fr-CA"/>
              </w:rPr>
            </w:pPr>
            <w:r w:rsidRPr="00BA6D74">
              <w:rPr>
                <w:rFonts w:cs="Open Sans"/>
                <w:b/>
                <w:bCs/>
                <w:color w:val="000000"/>
                <w:szCs w:val="20"/>
                <w:lang w:val="fr-CA"/>
              </w:rPr>
              <w:t>Sous toutes réserves</w:t>
            </w:r>
            <w:r w:rsidRPr="00BA6D74">
              <w:rPr>
                <w:rFonts w:ascii="Times New Roman" w:hAnsi="Times New Roman" w:cs="Times New Roman"/>
                <w:b/>
                <w:bCs/>
                <w:color w:val="000000"/>
                <w:szCs w:val="20"/>
                <w:lang w:val="fr-CA"/>
              </w:rPr>
              <w:t> </w:t>
            </w:r>
            <w:r w:rsidR="00224E4E" w:rsidRPr="00BA6D74">
              <w:rPr>
                <w:rFonts w:cs="Open Sans"/>
                <w:b/>
                <w:bCs/>
                <w:color w:val="000000"/>
                <w:szCs w:val="20"/>
                <w:lang w:val="fr-CA"/>
              </w:rPr>
              <w:t>:</w:t>
            </w:r>
            <w:r w:rsidR="00224E4E" w:rsidRPr="00BA6D74">
              <w:rPr>
                <w:rFonts w:cs="Open Sans"/>
                <w:color w:val="000000"/>
                <w:szCs w:val="20"/>
                <w:lang w:val="fr-CA"/>
              </w:rPr>
              <w:t xml:space="preserve"> </w:t>
            </w:r>
            <w:r w:rsidRPr="00BA6D74">
              <w:rPr>
                <w:rFonts w:cs="Open Sans"/>
                <w:color w:val="000000"/>
                <w:szCs w:val="20"/>
                <w:lang w:val="fr-CA"/>
              </w:rPr>
              <w:t>Ce document est confidentiel. Il sert exclusivement à la gestion de dossier et ne peut pas être utilisé pendant une audience, y compris pour exiger de son auteur qu’il applique ce qui y est inscrit. Il ne peut être utilisé d’aucune autre manière, sauf avec l’accord de l’EPEI et du poursuivant.</w:t>
            </w:r>
          </w:p>
          <w:p w14:paraId="42A732FD" w14:textId="12681465" w:rsidR="00224E4E" w:rsidRPr="00BA6D74" w:rsidRDefault="0058403F" w:rsidP="00B67587">
            <w:pPr>
              <w:rPr>
                <w:rFonts w:cs="Open Sans"/>
                <w:color w:val="000000"/>
                <w:szCs w:val="20"/>
                <w:shd w:val="clear" w:color="auto" w:fill="FFFFFF"/>
                <w:lang w:val="fr-CA"/>
              </w:rPr>
            </w:pPr>
            <w:r w:rsidRPr="00BA6D74">
              <w:rPr>
                <w:rFonts w:cs="Open Sans"/>
                <w:color w:val="000000"/>
                <w:szCs w:val="20"/>
                <w:lang w:val="fr-CA"/>
              </w:rPr>
              <w:t>Cependant, les informations dans ce document pourraient influencer la perception de l’autre partie sur sa cause ou sa manière de la présenter.</w:t>
            </w:r>
          </w:p>
        </w:tc>
      </w:tr>
    </w:tbl>
    <w:p w14:paraId="4B3EACA6" w14:textId="7FF819B3" w:rsidR="00B67587" w:rsidRPr="00BA6D74" w:rsidRDefault="0058403F" w:rsidP="00CE5765">
      <w:pPr>
        <w:pStyle w:val="Heading3"/>
        <w:rPr>
          <w:lang w:val="fr-CA"/>
        </w:rPr>
      </w:pPr>
      <w:r w:rsidRPr="00BA6D74">
        <w:rPr>
          <w:lang w:val="fr-CA"/>
        </w:rPr>
        <w:t>Que se passe-t-il lors d’une audience?</w:t>
      </w:r>
    </w:p>
    <w:p w14:paraId="09147C54" w14:textId="4B1F65E4" w:rsidR="00B67587" w:rsidRPr="00BA6D74" w:rsidRDefault="0058403F" w:rsidP="00B67587">
      <w:pPr>
        <w:spacing w:after="240"/>
        <w:rPr>
          <w:rFonts w:cs="Open Sans"/>
          <w:color w:val="000000"/>
          <w:szCs w:val="20"/>
          <w:shd w:val="clear" w:color="auto" w:fill="FFFFFF"/>
          <w:lang w:val="fr-CA"/>
        </w:rPr>
      </w:pPr>
      <w:r w:rsidRPr="00BA6D74">
        <w:rPr>
          <w:rFonts w:cs="Open Sans"/>
          <w:color w:val="000000"/>
          <w:szCs w:val="20"/>
          <w:shd w:val="clear" w:color="auto" w:fill="FFFFFF"/>
          <w:lang w:val="fr-CA"/>
        </w:rPr>
        <w:t>Si l’EPEI et le poursuivant ne s’entendent pas sur les faits (ce qui s’est produit) ou s’ils ne sont pas d’accord que ces faits prouvent la culpabilité de l’EPEI, le poursuivant tentera de démontrer que l’EPEI est coupable des accusations de faute professionnelle. Pour y arriver, il s’appuiera sur la preuve</w:t>
      </w:r>
      <w:r w:rsidRPr="00BA6D74">
        <w:rPr>
          <w:rFonts w:ascii="Times New Roman" w:hAnsi="Times New Roman" w:cs="Times New Roman"/>
          <w:color w:val="000000"/>
          <w:szCs w:val="20"/>
          <w:shd w:val="clear" w:color="auto" w:fill="FFFFFF"/>
          <w:lang w:val="fr-CA"/>
        </w:rPr>
        <w:t> </w:t>
      </w:r>
      <w:r w:rsidRPr="00BA6D74">
        <w:rPr>
          <w:rFonts w:cs="Open Sans"/>
          <w:color w:val="000000"/>
          <w:szCs w:val="20"/>
          <w:shd w:val="clear" w:color="auto" w:fill="FFFFFF"/>
          <w:lang w:val="fr-CA"/>
        </w:rPr>
        <w:t>: des témoins, des documents ou d’autres éléments, comme des photos ou des vidéos. L’EPEI aura l’occasion de répondre aux accusations, de poser des questions sur les preuves présentées par le poursuivant ou d’utiliser des éléments de preuve différents pour tenter de démontrer son innocence.</w:t>
      </w:r>
    </w:p>
    <w:p w14:paraId="284D5BB2" w14:textId="3E3AF31E" w:rsidR="00B67587" w:rsidRPr="00BA6D74" w:rsidRDefault="00103879" w:rsidP="00B67587">
      <w:pPr>
        <w:spacing w:after="240"/>
        <w:rPr>
          <w:b/>
          <w:color w:val="B63E97"/>
          <w:sz w:val="30"/>
          <w:szCs w:val="30"/>
          <w:lang w:val="fr-CA"/>
        </w:rPr>
      </w:pPr>
      <w:r w:rsidRPr="00BA6D74">
        <w:rPr>
          <w:rFonts w:cs="Open Sans"/>
          <w:color w:val="000000"/>
          <w:szCs w:val="20"/>
          <w:shd w:val="clear" w:color="auto" w:fill="FFFFFF"/>
          <w:lang w:val="fr-CA"/>
        </w:rPr>
        <w:t xml:space="preserve">Si l’EPEI et le poursuivant ne s’entendent pas sur les conséquences que le comité de discipline devrait imposer (ordonner) à l’EPEI, le poursuivant et l’EPEI auront l’occasion de recommander individuellement les conséquences qu’ils jugent adéquates et </w:t>
      </w:r>
      <w:proofErr w:type="gramStart"/>
      <w:r w:rsidRPr="00BA6D74">
        <w:rPr>
          <w:rFonts w:cs="Open Sans"/>
          <w:color w:val="000000"/>
          <w:szCs w:val="20"/>
          <w:shd w:val="clear" w:color="auto" w:fill="FFFFFF"/>
          <w:lang w:val="fr-CA"/>
        </w:rPr>
        <w:t>d’ expliquer</w:t>
      </w:r>
      <w:proofErr w:type="gramEnd"/>
      <w:r w:rsidRPr="00BA6D74">
        <w:rPr>
          <w:rFonts w:cs="Open Sans"/>
          <w:color w:val="000000"/>
          <w:szCs w:val="20"/>
          <w:shd w:val="clear" w:color="auto" w:fill="FFFFFF"/>
          <w:lang w:val="fr-CA"/>
        </w:rPr>
        <w:t xml:space="preserve"> leurs raisons au sous-comité. Cette portion sur les conséquences n’aura lieu que si le comité de discipline juge l’EPEI coupable de faute professionnelle.</w:t>
      </w:r>
    </w:p>
    <w:p w14:paraId="172D2267" w14:textId="1E99216B" w:rsidR="00224E4E" w:rsidRPr="00BA6D74" w:rsidRDefault="00103879" w:rsidP="00665B5B">
      <w:pPr>
        <w:pStyle w:val="Heading1"/>
        <w:spacing w:before="480" w:after="240"/>
        <w:rPr>
          <w:rFonts w:ascii="Montserrat" w:hAnsi="Montserrat"/>
          <w:b/>
          <w:color w:val="B63E97"/>
          <w:sz w:val="30"/>
          <w:szCs w:val="30"/>
          <w:lang w:val="fr-CA"/>
        </w:rPr>
      </w:pPr>
      <w:r w:rsidRPr="00BA6D74">
        <w:rPr>
          <w:rFonts w:ascii="Montserrat" w:hAnsi="Montserrat"/>
          <w:b/>
          <w:color w:val="B63E97"/>
          <w:sz w:val="30"/>
          <w:szCs w:val="30"/>
          <w:lang w:val="fr-CA"/>
        </w:rPr>
        <w:lastRenderedPageBreak/>
        <w:t>Quand et comment utiliser ce formulaire</w:t>
      </w:r>
    </w:p>
    <w:p w14:paraId="3A259B74" w14:textId="414C8FE9" w:rsidR="00B67587" w:rsidRPr="00BA6D74" w:rsidRDefault="00103879" w:rsidP="00B67587">
      <w:pPr>
        <w:spacing w:before="240"/>
        <w:rPr>
          <w:rFonts w:cs="Open Sans"/>
          <w:color w:val="000000"/>
          <w:szCs w:val="20"/>
          <w:shd w:val="clear" w:color="auto" w:fill="FFFFFF"/>
          <w:lang w:val="fr-CA"/>
        </w:rPr>
      </w:pPr>
      <w:r w:rsidRPr="00BA6D74">
        <w:rPr>
          <w:rFonts w:cs="Open Sans"/>
          <w:color w:val="000000"/>
          <w:szCs w:val="20"/>
          <w:shd w:val="clear" w:color="auto" w:fill="FFFFFF"/>
          <w:lang w:val="fr-CA"/>
        </w:rPr>
        <w:t xml:space="preserve">Le poursuivant </w:t>
      </w:r>
      <w:r w:rsidRPr="00BA6D74">
        <w:rPr>
          <w:rFonts w:cs="Open Sans"/>
          <w:b/>
          <w:bCs/>
          <w:color w:val="000000"/>
          <w:szCs w:val="20"/>
          <w:shd w:val="clear" w:color="auto" w:fill="FFFFFF"/>
          <w:lang w:val="fr-CA"/>
        </w:rPr>
        <w:t>doit</w:t>
      </w:r>
      <w:r w:rsidRPr="00BA6D74">
        <w:rPr>
          <w:rFonts w:cs="Open Sans"/>
          <w:color w:val="000000"/>
          <w:szCs w:val="20"/>
          <w:shd w:val="clear" w:color="auto" w:fill="FFFFFF"/>
          <w:lang w:val="fr-CA"/>
        </w:rPr>
        <w:t xml:space="preserve"> remplir ce formulaire au moins 15</w:t>
      </w:r>
      <w:r w:rsidRPr="00BA6D74">
        <w:rPr>
          <w:rFonts w:ascii="Times New Roman" w:hAnsi="Times New Roman" w:cs="Times New Roman"/>
          <w:color w:val="000000"/>
          <w:szCs w:val="20"/>
          <w:shd w:val="clear" w:color="auto" w:fill="FFFFFF"/>
          <w:lang w:val="fr-CA"/>
        </w:rPr>
        <w:t> </w:t>
      </w:r>
      <w:r w:rsidRPr="00BA6D74">
        <w:rPr>
          <w:rFonts w:cs="Open Sans"/>
          <w:color w:val="000000"/>
          <w:szCs w:val="20"/>
          <w:shd w:val="clear" w:color="auto" w:fill="FFFFFF"/>
          <w:lang w:val="fr-CA"/>
        </w:rPr>
        <w:t>jours ouvrables avant la tenue de la rencontre en prévision de la finalisation. Il doit transmettre ce mémoire à l’EPEI et en déposer une copie auprès du Bureau des audiences.</w:t>
      </w:r>
    </w:p>
    <w:p w14:paraId="7EFA327A" w14:textId="68E1D75A" w:rsidR="00B67587" w:rsidRPr="00BA6D74" w:rsidRDefault="00DE62C1" w:rsidP="00B67587">
      <w:pPr>
        <w:spacing w:before="240"/>
        <w:rPr>
          <w:rFonts w:cs="Open Sans"/>
          <w:color w:val="000000"/>
          <w:szCs w:val="20"/>
          <w:shd w:val="clear" w:color="auto" w:fill="FFFFFF"/>
          <w:lang w:val="fr-CA"/>
        </w:rPr>
      </w:pPr>
      <w:r w:rsidRPr="00BA6D74">
        <w:rPr>
          <w:rFonts w:cs="Open Sans"/>
          <w:color w:val="000000"/>
          <w:szCs w:val="20"/>
          <w:shd w:val="clear" w:color="auto" w:fill="FFFFFF"/>
          <w:lang w:val="fr-CA"/>
        </w:rPr>
        <w:t xml:space="preserve">L’EPEI peut aussi remplir ce formulaire, mais ce n’est </w:t>
      </w:r>
      <w:r w:rsidRPr="00BA6D74">
        <w:rPr>
          <w:rFonts w:cs="Open Sans"/>
          <w:b/>
          <w:bCs/>
          <w:color w:val="000000"/>
          <w:szCs w:val="20"/>
          <w:shd w:val="clear" w:color="auto" w:fill="FFFFFF"/>
          <w:lang w:val="fr-CA"/>
        </w:rPr>
        <w:t>pas</w:t>
      </w:r>
      <w:r w:rsidRPr="00BA6D74">
        <w:rPr>
          <w:rFonts w:cs="Open Sans"/>
          <w:color w:val="000000"/>
          <w:szCs w:val="20"/>
          <w:shd w:val="clear" w:color="auto" w:fill="FFFFFF"/>
          <w:lang w:val="fr-CA"/>
        </w:rPr>
        <w:t xml:space="preserve"> obligatoire. Si l’EPEI choisit de le faire, le formulaire doit être rempli au moins 7</w:t>
      </w:r>
      <w:r w:rsidRPr="00BA6D74">
        <w:rPr>
          <w:rFonts w:ascii="Times New Roman" w:hAnsi="Times New Roman" w:cs="Times New Roman"/>
          <w:color w:val="000000"/>
          <w:szCs w:val="20"/>
          <w:shd w:val="clear" w:color="auto" w:fill="FFFFFF"/>
          <w:lang w:val="fr-CA"/>
        </w:rPr>
        <w:t> </w:t>
      </w:r>
      <w:r w:rsidRPr="00BA6D74">
        <w:rPr>
          <w:rFonts w:cs="Open Sans"/>
          <w:color w:val="000000"/>
          <w:szCs w:val="20"/>
          <w:shd w:val="clear" w:color="auto" w:fill="FFFFFF"/>
          <w:lang w:val="fr-CA"/>
        </w:rPr>
        <w:t xml:space="preserve">jours ouvrables avant la rencontre en prévision de la finalisation. L’EPEI doit ensuite le </w:t>
      </w:r>
      <w:hyperlink r:id="rId10" w:history="1">
        <w:r w:rsidRPr="00C80B9D">
          <w:rPr>
            <w:rStyle w:val="Hyperlink"/>
            <w:rFonts w:cs="Open Sans"/>
            <w:szCs w:val="20"/>
            <w:shd w:val="clear" w:color="auto" w:fill="FFFFFF"/>
            <w:lang w:val="fr-CA"/>
          </w:rPr>
          <w:t>transmettre au poursuivant et en déposer une copie auprès du Bureau des audiences</w:t>
        </w:r>
      </w:hyperlink>
      <w:r w:rsidRPr="00BA6D74">
        <w:rPr>
          <w:rFonts w:cs="Open Sans"/>
          <w:color w:val="000000"/>
          <w:szCs w:val="20"/>
          <w:shd w:val="clear" w:color="auto" w:fill="FFFFFF"/>
          <w:lang w:val="fr-CA"/>
        </w:rPr>
        <w:t>.</w:t>
      </w:r>
    </w:p>
    <w:p w14:paraId="0451E68D" w14:textId="6195337B" w:rsidR="00B67587" w:rsidRPr="00BA6D74" w:rsidRDefault="00B6219B" w:rsidP="00B67587">
      <w:pPr>
        <w:spacing w:before="240"/>
        <w:rPr>
          <w:rFonts w:cs="Open Sans"/>
          <w:color w:val="000000"/>
          <w:szCs w:val="20"/>
          <w:shd w:val="clear" w:color="auto" w:fill="FFFFFF"/>
          <w:lang w:val="fr-CA"/>
        </w:rPr>
      </w:pPr>
      <w:r w:rsidRPr="00BA6D74">
        <w:rPr>
          <w:rFonts w:cs="Open Sans"/>
          <w:color w:val="000000"/>
          <w:szCs w:val="20"/>
          <w:shd w:val="clear" w:color="auto" w:fill="FFFFFF"/>
          <w:lang w:val="fr-CA"/>
        </w:rPr>
        <w:t>Ces exigences sont décrites à la règle</w:t>
      </w:r>
      <w:r w:rsidRPr="00BA6D74">
        <w:rPr>
          <w:rFonts w:ascii="Times New Roman" w:hAnsi="Times New Roman" w:cs="Times New Roman"/>
          <w:color w:val="000000"/>
          <w:szCs w:val="20"/>
          <w:shd w:val="clear" w:color="auto" w:fill="FFFFFF"/>
          <w:lang w:val="fr-CA"/>
        </w:rPr>
        <w:t> </w:t>
      </w:r>
      <w:r w:rsidRPr="00BA6D74">
        <w:rPr>
          <w:rFonts w:cs="Open Sans"/>
          <w:color w:val="000000"/>
          <w:szCs w:val="20"/>
          <w:shd w:val="clear" w:color="auto" w:fill="FFFFFF"/>
          <w:lang w:val="fr-CA"/>
        </w:rPr>
        <w:t xml:space="preserve">3.09 (7) des </w:t>
      </w:r>
      <w:hyperlink r:id="rId11" w:history="1">
        <w:r w:rsidRPr="00B2235A">
          <w:rPr>
            <w:rStyle w:val="Hyperlink"/>
            <w:rFonts w:cs="Open Sans"/>
            <w:i/>
            <w:iCs/>
            <w:szCs w:val="20"/>
            <w:shd w:val="clear" w:color="auto" w:fill="FFFFFF"/>
            <w:lang w:val="fr-CA"/>
          </w:rPr>
          <w:t>Règles de procédure du comité de discipline et du comité d’aptitude professionnelle</w:t>
        </w:r>
      </w:hyperlink>
      <w:r w:rsidRPr="00BA6D74">
        <w:rPr>
          <w:rFonts w:cs="Open Sans"/>
          <w:color w:val="000000"/>
          <w:szCs w:val="20"/>
          <w:shd w:val="clear" w:color="auto" w:fill="FFFFFF"/>
          <w:lang w:val="fr-CA"/>
        </w:rPr>
        <w:t>.</w:t>
      </w:r>
    </w:p>
    <w:p w14:paraId="3E9D213F" w14:textId="77777777" w:rsidR="00E058E0" w:rsidRPr="00BA6D74" w:rsidRDefault="00E058E0" w:rsidP="00B67587">
      <w:pPr>
        <w:spacing w:before="240"/>
        <w:rPr>
          <w:rFonts w:cs="Open Sans"/>
          <w:color w:val="000000"/>
          <w:szCs w:val="20"/>
          <w:shd w:val="clear" w:color="auto" w:fill="FFFFFF"/>
          <w:lang w:val="fr-CA"/>
        </w:rPr>
      </w:pPr>
    </w:p>
    <w:p w14:paraId="720DB2CC" w14:textId="1FEEB9A2" w:rsidR="00B67587" w:rsidRPr="00BA6D74" w:rsidRDefault="00975B46" w:rsidP="00B67587">
      <w:pPr>
        <w:spacing w:before="240"/>
        <w:rPr>
          <w:rFonts w:cs="Open Sans"/>
          <w:color w:val="000000"/>
          <w:szCs w:val="20"/>
          <w:shd w:val="clear" w:color="auto" w:fill="FFFFFF"/>
          <w:lang w:val="fr-CA"/>
        </w:rPr>
      </w:pPr>
      <w:r w:rsidRPr="00BA6D74">
        <w:rPr>
          <w:rFonts w:cs="Open Sans"/>
          <w:color w:val="000000"/>
          <w:szCs w:val="20"/>
          <w:shd w:val="clear" w:color="auto" w:fill="FFFFFF"/>
          <w:lang w:val="fr-CA"/>
        </w:rPr>
        <w:t>Le comité de discipline et le Bureau des audiences s’efforcent d’utiliser un langage clair et simple dans tous leurs processus. Le poursuivant et l’EPEI sont aussi invités à utiliser ce niveau de langage dans leur Mémoire de la rencontre préliminaire.</w:t>
      </w:r>
    </w:p>
    <w:p w14:paraId="695ED3D3" w14:textId="52EA5E48" w:rsidR="00B67587" w:rsidRPr="00BA6D74" w:rsidRDefault="00975B46" w:rsidP="00B67587">
      <w:pPr>
        <w:spacing w:before="240"/>
        <w:rPr>
          <w:rFonts w:cs="Open Sans"/>
          <w:color w:val="000000"/>
          <w:shd w:val="clear" w:color="auto" w:fill="FFFFFF"/>
        </w:rPr>
      </w:pPr>
      <w:r w:rsidRPr="7047A2E5">
        <w:rPr>
          <w:rFonts w:cs="Open Sans"/>
          <w:color w:val="000000"/>
          <w:shd w:val="clear" w:color="auto" w:fill="FFFFFF"/>
        </w:rPr>
        <w:t>Veuillez entrer vos informations en évitant de modifier ou de supprimer le texte existant. L’EPEI, le poursuivant ou l’intermédiaire pourront ainsi mieux comprendre vos réponses. Si vous n’avez rien à répondre à une question, écrivez simplement quelque chose comme «</w:t>
      </w:r>
      <w:r w:rsidRPr="7047A2E5">
        <w:rPr>
          <w:rFonts w:ascii="Times New Roman" w:hAnsi="Times New Roman" w:cs="Times New Roman"/>
          <w:color w:val="000000"/>
          <w:shd w:val="clear" w:color="auto" w:fill="FFFFFF"/>
        </w:rPr>
        <w:t> </w:t>
      </w:r>
      <w:r w:rsidRPr="7047A2E5">
        <w:rPr>
          <w:rFonts w:cs="Open Sans"/>
          <w:color w:val="000000"/>
          <w:shd w:val="clear" w:color="auto" w:fill="FFFFFF"/>
        </w:rPr>
        <w:t>pas de réponse</w:t>
      </w:r>
      <w:r w:rsidRPr="7047A2E5">
        <w:rPr>
          <w:rFonts w:ascii="Times New Roman" w:hAnsi="Times New Roman" w:cs="Times New Roman"/>
          <w:color w:val="000000"/>
          <w:shd w:val="clear" w:color="auto" w:fill="FFFFFF"/>
        </w:rPr>
        <w:t> </w:t>
      </w:r>
      <w:r w:rsidRPr="7047A2E5">
        <w:rPr>
          <w:rFonts w:cs="Open Sans"/>
          <w:color w:val="000000"/>
          <w:shd w:val="clear" w:color="auto" w:fill="FFFFFF"/>
        </w:rPr>
        <w:t>» ou «</w:t>
      </w:r>
      <w:r w:rsidRPr="7047A2E5">
        <w:rPr>
          <w:rFonts w:ascii="Times New Roman" w:hAnsi="Times New Roman" w:cs="Times New Roman"/>
          <w:color w:val="000000"/>
          <w:shd w:val="clear" w:color="auto" w:fill="FFFFFF"/>
        </w:rPr>
        <w:t> </w:t>
      </w:r>
      <w:r w:rsidRPr="7047A2E5">
        <w:rPr>
          <w:rFonts w:cs="Open Sans"/>
          <w:color w:val="000000"/>
          <w:shd w:val="clear" w:color="auto" w:fill="FFFFFF"/>
        </w:rPr>
        <w:t>S.O.</w:t>
      </w:r>
      <w:r w:rsidRPr="7047A2E5">
        <w:rPr>
          <w:rFonts w:ascii="Times New Roman" w:hAnsi="Times New Roman" w:cs="Times New Roman"/>
          <w:color w:val="000000"/>
          <w:shd w:val="clear" w:color="auto" w:fill="FFFFFF"/>
        </w:rPr>
        <w:t> </w:t>
      </w:r>
      <w:r w:rsidRPr="7047A2E5">
        <w:rPr>
          <w:rFonts w:cs="Open Sans"/>
          <w:color w:val="000000"/>
          <w:shd w:val="clear" w:color="auto" w:fill="FFFFFF"/>
        </w:rPr>
        <w:t xml:space="preserve">».  </w:t>
      </w:r>
    </w:p>
    <w:p w14:paraId="6B3A8BFD" w14:textId="77777777" w:rsidR="00322ABA" w:rsidRPr="00BA6D74" w:rsidRDefault="00975B46" w:rsidP="00B67587">
      <w:pPr>
        <w:spacing w:before="240"/>
        <w:rPr>
          <w:rFonts w:cs="Open Sans"/>
          <w:color w:val="000000"/>
          <w:szCs w:val="20"/>
          <w:shd w:val="clear" w:color="auto" w:fill="FFFFFF"/>
          <w:lang w:val="fr-CA"/>
        </w:rPr>
      </w:pPr>
      <w:r w:rsidRPr="00BA6D74">
        <w:rPr>
          <w:rFonts w:cs="Open Sans"/>
          <w:color w:val="000000"/>
          <w:szCs w:val="20"/>
          <w:shd w:val="clear" w:color="auto" w:fill="FFFFFF"/>
          <w:lang w:val="fr-CA"/>
        </w:rPr>
        <w:t>Vous pouvez aussi joindre tout document que vous jugez utile pour préparer et planifier l’audience.</w:t>
      </w:r>
    </w:p>
    <w:p w14:paraId="66B9A28E" w14:textId="77777777" w:rsidR="00D452D4" w:rsidRPr="00BA6D74" w:rsidRDefault="00D452D4" w:rsidP="00D452D4">
      <w:pPr>
        <w:spacing w:before="240"/>
        <w:rPr>
          <w:rFonts w:cs="Open Sans"/>
          <w:color w:val="000000"/>
          <w:szCs w:val="20"/>
          <w:shd w:val="clear" w:color="auto" w:fill="FFFFFF"/>
          <w:lang w:val="fr-CA"/>
        </w:rPr>
      </w:pPr>
    </w:p>
    <w:p w14:paraId="749BF758" w14:textId="7A9E0C48" w:rsidR="00D452D4" w:rsidRPr="00BA6D74" w:rsidRDefault="00D452D4" w:rsidP="00D452D4">
      <w:pPr>
        <w:spacing w:before="240"/>
        <w:rPr>
          <w:rFonts w:cs="Open Sans"/>
          <w:i/>
          <w:iCs/>
          <w:color w:val="000000"/>
          <w:szCs w:val="20"/>
          <w:shd w:val="clear" w:color="auto" w:fill="FFFFFF"/>
          <w:lang w:val="fr-CA"/>
        </w:rPr>
        <w:sectPr w:rsidR="00D452D4" w:rsidRPr="00BA6D74" w:rsidSect="00224E4E">
          <w:headerReference w:type="default" r:id="rId12"/>
          <w:footerReference w:type="even" r:id="rId13"/>
          <w:footerReference w:type="default" r:id="rId14"/>
          <w:pgSz w:w="12240" w:h="15840"/>
          <w:pgMar w:top="1239" w:right="1134" w:bottom="1440" w:left="1134" w:header="709" w:footer="709" w:gutter="0"/>
          <w:cols w:space="708"/>
          <w:docGrid w:linePitch="360"/>
        </w:sectPr>
      </w:pPr>
      <w:r w:rsidRPr="00BA6D74">
        <w:rPr>
          <w:rFonts w:cs="Open Sans"/>
          <w:i/>
          <w:iCs/>
          <w:color w:val="000000"/>
          <w:szCs w:val="20"/>
          <w:shd w:val="clear" w:color="auto" w:fill="FFFFFF"/>
          <w:lang w:val="fr-CA"/>
        </w:rPr>
        <w:t>* Le genre masculin est ici utilisé comme générique neutre, dans le seul but de ne pas alourdir le texte.</w:t>
      </w:r>
    </w:p>
    <w:p w14:paraId="570AEE2B" w14:textId="2542901E" w:rsidR="00224E4E" w:rsidRPr="00BA6D74" w:rsidRDefault="00EA3624" w:rsidP="00EA3624">
      <w:pPr>
        <w:pStyle w:val="Heading1"/>
        <w:jc w:val="center"/>
        <w:rPr>
          <w:lang w:val="fr-CA"/>
        </w:rPr>
      </w:pPr>
      <w:r w:rsidRPr="00BA6D74">
        <w:rPr>
          <w:sz w:val="40"/>
          <w:szCs w:val="40"/>
          <w:lang w:val="fr-CA"/>
        </w:rPr>
        <w:lastRenderedPageBreak/>
        <w:t>Mémoire de la rencontre préliminaire</w:t>
      </w:r>
    </w:p>
    <w:p w14:paraId="00A09510" w14:textId="35C72799" w:rsidR="000C6550" w:rsidRPr="00BA6D74" w:rsidRDefault="00EA3624" w:rsidP="008A2FBF">
      <w:pPr>
        <w:pStyle w:val="Heading2"/>
        <w:spacing w:after="360"/>
        <w:rPr>
          <w:b w:val="0"/>
          <w:sz w:val="30"/>
          <w:szCs w:val="30"/>
          <w:lang w:val="fr-CA"/>
        </w:rPr>
      </w:pPr>
      <w:r w:rsidRPr="00BA6D74">
        <w:rPr>
          <w:b w:val="0"/>
          <w:sz w:val="30"/>
          <w:szCs w:val="30"/>
          <w:lang w:val="fr-CA"/>
        </w:rPr>
        <w:t>Renseignements Généraux</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09"/>
        <w:gridCol w:w="1484"/>
        <w:gridCol w:w="417"/>
        <w:gridCol w:w="7656"/>
      </w:tblGrid>
      <w:tr w:rsidR="008A2FBF" w:rsidRPr="00BA6D74" w14:paraId="57F95FF5" w14:textId="77777777">
        <w:tc>
          <w:tcPr>
            <w:tcW w:w="9966" w:type="dxa"/>
            <w:gridSpan w:val="4"/>
            <w:shd w:val="clear" w:color="auto" w:fill="F1EAF3"/>
          </w:tcPr>
          <w:p w14:paraId="1C4D2E63" w14:textId="4ED49F0F" w:rsidR="008A2FBF" w:rsidRPr="00BA6D74" w:rsidRDefault="00645853">
            <w:pPr>
              <w:rPr>
                <w:lang w:val="fr-CA"/>
              </w:rPr>
            </w:pPr>
            <w:r w:rsidRPr="00BA6D74">
              <w:rPr>
                <w:lang w:val="fr-CA"/>
              </w:rPr>
              <w:t>Qui remplit ce mémoire?</w:t>
            </w:r>
          </w:p>
        </w:tc>
      </w:tr>
      <w:tr w:rsidR="008A2FBF" w:rsidRPr="00BA6D74" w14:paraId="66DE1A16" w14:textId="77777777" w:rsidTr="008A2FBF">
        <w:tc>
          <w:tcPr>
            <w:tcW w:w="412" w:type="dxa"/>
            <w:tcBorders>
              <w:bottom w:val="single" w:sz="2" w:space="0" w:color="73308B"/>
            </w:tcBorders>
            <w:shd w:val="clear" w:color="auto" w:fill="auto"/>
          </w:tcPr>
          <w:p w14:paraId="14E32B99" w14:textId="77777777" w:rsidR="008A2FBF" w:rsidRPr="00BA6D74" w:rsidRDefault="008A2FBF">
            <w:pPr>
              <w:rPr>
                <w:b/>
                <w:bCs/>
                <w:color w:val="73308B"/>
                <w:lang w:val="fr-CA"/>
              </w:rPr>
            </w:pPr>
          </w:p>
        </w:tc>
        <w:tc>
          <w:tcPr>
            <w:tcW w:w="1365" w:type="dxa"/>
            <w:shd w:val="clear" w:color="auto" w:fill="F8F8F8"/>
            <w:vAlign w:val="bottom"/>
          </w:tcPr>
          <w:p w14:paraId="6A0C4E24" w14:textId="21D81768" w:rsidR="008A2FBF" w:rsidRPr="00BA6D74" w:rsidRDefault="00645853">
            <w:pPr>
              <w:rPr>
                <w:b/>
                <w:bCs/>
                <w:color w:val="73308B"/>
                <w:lang w:val="fr-CA"/>
              </w:rPr>
            </w:pPr>
            <w:r w:rsidRPr="00BA6D74">
              <w:rPr>
                <w:b/>
                <w:bCs/>
                <w:color w:val="73308B"/>
                <w:lang w:val="fr-CA"/>
              </w:rPr>
              <w:t>Poursuivant</w:t>
            </w:r>
          </w:p>
        </w:tc>
        <w:tc>
          <w:tcPr>
            <w:tcW w:w="420" w:type="dxa"/>
            <w:shd w:val="clear" w:color="auto" w:fill="auto"/>
          </w:tcPr>
          <w:p w14:paraId="751EB8CE" w14:textId="77777777" w:rsidR="008A2FBF" w:rsidRPr="00BA6D74" w:rsidRDefault="008A2FBF">
            <w:pPr>
              <w:rPr>
                <w:b/>
                <w:bCs/>
                <w:color w:val="73308B"/>
                <w:lang w:val="fr-CA"/>
              </w:rPr>
            </w:pPr>
          </w:p>
        </w:tc>
        <w:tc>
          <w:tcPr>
            <w:tcW w:w="7769" w:type="dxa"/>
            <w:tcBorders>
              <w:bottom w:val="single" w:sz="2" w:space="0" w:color="73308B"/>
            </w:tcBorders>
            <w:shd w:val="clear" w:color="auto" w:fill="F8F8F8"/>
            <w:vAlign w:val="bottom"/>
          </w:tcPr>
          <w:p w14:paraId="36A4AF19" w14:textId="788A311C" w:rsidR="008A2FBF" w:rsidRPr="00BA6D74" w:rsidRDefault="00645853">
            <w:pPr>
              <w:rPr>
                <w:b/>
                <w:bCs/>
                <w:color w:val="73308B"/>
                <w:lang w:val="fr-CA"/>
              </w:rPr>
            </w:pPr>
            <w:r w:rsidRPr="00BA6D74">
              <w:rPr>
                <w:b/>
                <w:bCs/>
                <w:color w:val="73308B"/>
                <w:lang w:val="fr-CA"/>
              </w:rPr>
              <w:t>EPEI</w:t>
            </w:r>
          </w:p>
        </w:tc>
      </w:tr>
    </w:tbl>
    <w:p w14:paraId="2B9C2603" w14:textId="77777777" w:rsidR="006873D8" w:rsidRPr="00BA6D74" w:rsidRDefault="006873D8" w:rsidP="00621655">
      <w:pPr>
        <w:rPr>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none" w:sz="0" w:space="0" w:color="auto"/>
        </w:tblBorders>
        <w:tblLook w:val="04A0" w:firstRow="1" w:lastRow="0" w:firstColumn="1" w:lastColumn="0" w:noHBand="0" w:noVBand="1"/>
      </w:tblPr>
      <w:tblGrid>
        <w:gridCol w:w="9962"/>
      </w:tblGrid>
      <w:tr w:rsidR="004120AA" w:rsidRPr="00BA6D74" w14:paraId="325D5FD8" w14:textId="77777777">
        <w:tc>
          <w:tcPr>
            <w:tcW w:w="9962" w:type="dxa"/>
          </w:tcPr>
          <w:p w14:paraId="573549CF" w14:textId="58327A7A" w:rsidR="004120AA" w:rsidRPr="00BA6D74" w:rsidRDefault="00645853">
            <w:pPr>
              <w:rPr>
                <w:lang w:val="fr-CA"/>
              </w:rPr>
            </w:pPr>
            <w:r w:rsidRPr="00BA6D74">
              <w:rPr>
                <w:lang w:val="fr-CA"/>
              </w:rPr>
              <w:t xml:space="preserve">Nom du poursuivant </w:t>
            </w:r>
            <w:r w:rsidR="004120AA" w:rsidRPr="00BA6D74">
              <w:rPr>
                <w:lang w:val="fr-CA"/>
              </w:rPr>
              <w:t>:</w:t>
            </w:r>
          </w:p>
        </w:tc>
      </w:tr>
      <w:tr w:rsidR="004120AA" w:rsidRPr="00BA6D74" w14:paraId="63EAEDCC" w14:textId="77777777">
        <w:tc>
          <w:tcPr>
            <w:tcW w:w="9962" w:type="dxa"/>
          </w:tcPr>
          <w:p w14:paraId="5228023E" w14:textId="46E1A3B2" w:rsidR="004120AA" w:rsidRPr="00BA6D74" w:rsidRDefault="00F36656">
            <w:pPr>
              <w:rPr>
                <w:lang w:val="fr-CA"/>
              </w:rPr>
            </w:pPr>
            <w:r w:rsidRPr="00BA6D74">
              <w:rPr>
                <w:lang w:val="fr-CA"/>
              </w:rPr>
              <w:t>Nom de l’EPEI :</w:t>
            </w:r>
          </w:p>
        </w:tc>
      </w:tr>
      <w:tr w:rsidR="004120AA" w:rsidRPr="00BA6D74" w14:paraId="2474025F" w14:textId="77777777">
        <w:tc>
          <w:tcPr>
            <w:tcW w:w="9962" w:type="dxa"/>
          </w:tcPr>
          <w:p w14:paraId="46B18CD1" w14:textId="73684B60" w:rsidR="004120AA" w:rsidRPr="00BA6D74" w:rsidRDefault="00F36656">
            <w:pPr>
              <w:rPr>
                <w:lang w:val="fr-CA"/>
              </w:rPr>
            </w:pPr>
            <w:r w:rsidRPr="00BA6D74">
              <w:rPr>
                <w:lang w:val="fr-CA"/>
              </w:rPr>
              <w:t>No d’inscription :</w:t>
            </w:r>
          </w:p>
        </w:tc>
      </w:tr>
      <w:tr w:rsidR="004120AA" w:rsidRPr="00BA6D74" w14:paraId="3A1891A3" w14:textId="77777777">
        <w:tc>
          <w:tcPr>
            <w:tcW w:w="9962" w:type="dxa"/>
          </w:tcPr>
          <w:p w14:paraId="118BC531" w14:textId="78E8CE5F" w:rsidR="004120AA" w:rsidRPr="00BA6D74" w:rsidRDefault="00F36656">
            <w:pPr>
              <w:rPr>
                <w:lang w:val="fr-CA"/>
              </w:rPr>
            </w:pPr>
            <w:r w:rsidRPr="00BA6D74">
              <w:rPr>
                <w:lang w:val="fr-CA"/>
              </w:rPr>
              <w:t>Représentant(e) de l’EPEI (s’il y a lieu) :</w:t>
            </w:r>
          </w:p>
        </w:tc>
      </w:tr>
      <w:tr w:rsidR="004120AA" w:rsidRPr="00BA6D74" w14:paraId="2D67DA41" w14:textId="77777777">
        <w:tc>
          <w:tcPr>
            <w:tcW w:w="9962" w:type="dxa"/>
          </w:tcPr>
          <w:p w14:paraId="53638EBD" w14:textId="068B55D6" w:rsidR="004120AA" w:rsidRPr="00BA6D74" w:rsidRDefault="00F36656">
            <w:pPr>
              <w:rPr>
                <w:lang w:val="fr-CA"/>
              </w:rPr>
            </w:pPr>
            <w:r w:rsidRPr="00BA6D74">
              <w:rPr>
                <w:lang w:val="fr-CA"/>
              </w:rPr>
              <w:t>Date de la rencontre préliminaire pour la compréhension de l’EPEI :</w:t>
            </w:r>
          </w:p>
        </w:tc>
      </w:tr>
      <w:tr w:rsidR="0006193B" w:rsidRPr="00BA6D74" w14:paraId="23D701EA" w14:textId="77777777">
        <w:tc>
          <w:tcPr>
            <w:tcW w:w="9962" w:type="dxa"/>
          </w:tcPr>
          <w:p w14:paraId="7F9575D9" w14:textId="63680871" w:rsidR="0006193B" w:rsidRPr="00BA6D74" w:rsidRDefault="00F36656">
            <w:pPr>
              <w:rPr>
                <w:lang w:val="fr-CA"/>
              </w:rPr>
            </w:pPr>
            <w:r w:rsidRPr="00BA6D74">
              <w:rPr>
                <w:lang w:val="fr-CA"/>
              </w:rPr>
              <w:t>Date prévue de la rencontre en prévision de la finalisation :</w:t>
            </w:r>
          </w:p>
        </w:tc>
      </w:tr>
    </w:tbl>
    <w:p w14:paraId="19B932D6" w14:textId="79C5EC35" w:rsidR="00C863AE" w:rsidRPr="00BA6D74" w:rsidRDefault="00C863AE" w:rsidP="00CF403F">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08AB" w:rsidRPr="00BA6D74" w14:paraId="52458E28" w14:textId="77777777" w:rsidTr="00AA4C7A">
        <w:trPr>
          <w:trHeight w:val="4414"/>
        </w:trPr>
        <w:tc>
          <w:tcPr>
            <w:tcW w:w="9962" w:type="dxa"/>
            <w:shd w:val="clear" w:color="auto" w:fill="F1EAF3"/>
          </w:tcPr>
          <w:p w14:paraId="04B69AD3" w14:textId="4C0BBE1A" w:rsidR="002208AB" w:rsidRPr="00BA6D74" w:rsidRDefault="007D37D3" w:rsidP="002208AB">
            <w:pPr>
              <w:spacing w:line="240" w:lineRule="auto"/>
              <w:rPr>
                <w:rFonts w:cs="Open Sans"/>
                <w:b/>
                <w:bCs/>
                <w:color w:val="000000"/>
                <w:sz w:val="24"/>
                <w:szCs w:val="24"/>
                <w:lang w:val="fr-CA"/>
              </w:rPr>
            </w:pPr>
            <w:r w:rsidRPr="00BA6D74">
              <w:rPr>
                <w:rFonts w:cs="Open Sans"/>
                <w:b/>
                <w:bCs/>
                <w:color w:val="000000"/>
                <w:sz w:val="24"/>
                <w:szCs w:val="24"/>
                <w:lang w:val="fr-CA"/>
              </w:rPr>
              <w:t>À remplir par le poursuivant :</w:t>
            </w:r>
          </w:p>
          <w:p w14:paraId="12FFFF83" w14:textId="517C4486" w:rsidR="002208AB" w:rsidRPr="00BA6D74" w:rsidRDefault="007D37D3" w:rsidP="00665B5B">
            <w:pPr>
              <w:pStyle w:val="Heading2"/>
              <w:rPr>
                <w:lang w:val="fr-CA"/>
              </w:rPr>
            </w:pPr>
            <w:r w:rsidRPr="00BA6D74">
              <w:rPr>
                <w:b w:val="0"/>
                <w:sz w:val="30"/>
                <w:szCs w:val="30"/>
                <w:lang w:val="fr-CA"/>
              </w:rPr>
              <w:t xml:space="preserve">Statut d’inscription actuel de </w:t>
            </w:r>
            <w:r w:rsidR="005A11FC" w:rsidRPr="00BA6D74">
              <w:rPr>
                <w:b w:val="0"/>
                <w:sz w:val="30"/>
                <w:szCs w:val="30"/>
                <w:lang w:val="fr-CA"/>
              </w:rPr>
              <w:t>l</w:t>
            </w:r>
            <w:r w:rsidRPr="00BA6D74">
              <w:rPr>
                <w:b w:val="0"/>
                <w:sz w:val="30"/>
                <w:szCs w:val="30"/>
                <w:lang w:val="fr-CA"/>
              </w:rPr>
              <w:t>’EPEI</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07"/>
              <w:gridCol w:w="953"/>
              <w:gridCol w:w="415"/>
              <w:gridCol w:w="7613"/>
            </w:tblGrid>
            <w:tr w:rsidR="00CB652A" w:rsidRPr="00BA6D74" w14:paraId="7CB969F8" w14:textId="77777777" w:rsidTr="00CF403F">
              <w:tc>
                <w:tcPr>
                  <w:tcW w:w="9966" w:type="dxa"/>
                  <w:gridSpan w:val="4"/>
                  <w:shd w:val="clear" w:color="auto" w:fill="FFFFFF" w:themeFill="background1"/>
                </w:tcPr>
                <w:p w14:paraId="4C3DDFA4" w14:textId="356F3BFA" w:rsidR="00CB652A" w:rsidRPr="00BA6D74" w:rsidRDefault="005A11FC" w:rsidP="00CB652A">
                  <w:pPr>
                    <w:rPr>
                      <w:lang w:val="fr-CA"/>
                    </w:rPr>
                  </w:pPr>
                  <w:r w:rsidRPr="00BA6D74">
                    <w:rPr>
                      <w:lang w:val="fr-CA"/>
                    </w:rPr>
                    <w:t>L’EPEI peut-il/elle exercer la profession en ce moment?</w:t>
                  </w:r>
                </w:p>
              </w:tc>
            </w:tr>
            <w:tr w:rsidR="00CB652A" w:rsidRPr="00BA6D74" w14:paraId="333D8C00" w14:textId="77777777" w:rsidTr="00553778">
              <w:tc>
                <w:tcPr>
                  <w:tcW w:w="423" w:type="dxa"/>
                  <w:tcBorders>
                    <w:bottom w:val="single" w:sz="2" w:space="0" w:color="73308B"/>
                  </w:tcBorders>
                  <w:shd w:val="clear" w:color="auto" w:fill="FFFFFF" w:themeFill="background1"/>
                </w:tcPr>
                <w:p w14:paraId="702355AA" w14:textId="77777777" w:rsidR="00CB652A" w:rsidRPr="00BA6D74" w:rsidRDefault="00CB652A" w:rsidP="00CB652A">
                  <w:pPr>
                    <w:rPr>
                      <w:b/>
                      <w:bCs/>
                      <w:color w:val="73308B"/>
                      <w:lang w:val="fr-CA"/>
                    </w:rPr>
                  </w:pPr>
                </w:p>
              </w:tc>
              <w:tc>
                <w:tcPr>
                  <w:tcW w:w="985" w:type="dxa"/>
                  <w:shd w:val="clear" w:color="auto" w:fill="F8F8F8"/>
                  <w:vAlign w:val="bottom"/>
                </w:tcPr>
                <w:p w14:paraId="169A3D4B" w14:textId="2C6D14C0" w:rsidR="00CB652A" w:rsidRPr="00BA6D74" w:rsidRDefault="005A11FC" w:rsidP="00CB652A">
                  <w:pPr>
                    <w:rPr>
                      <w:b/>
                      <w:bCs/>
                      <w:color w:val="73308B"/>
                      <w:lang w:val="fr-CA"/>
                    </w:rPr>
                  </w:pPr>
                  <w:r w:rsidRPr="00BA6D74">
                    <w:rPr>
                      <w:b/>
                      <w:bCs/>
                      <w:color w:val="73308B"/>
                      <w:lang w:val="fr-CA"/>
                    </w:rPr>
                    <w:t>Oui</w:t>
                  </w:r>
                </w:p>
              </w:tc>
              <w:tc>
                <w:tcPr>
                  <w:tcW w:w="432" w:type="dxa"/>
                  <w:shd w:val="clear" w:color="auto" w:fill="FFFFFF" w:themeFill="background1"/>
                </w:tcPr>
                <w:p w14:paraId="362E1454" w14:textId="77777777" w:rsidR="00CB652A" w:rsidRPr="00BA6D74" w:rsidRDefault="00CB652A" w:rsidP="00CB652A">
                  <w:pPr>
                    <w:rPr>
                      <w:b/>
                      <w:bCs/>
                      <w:color w:val="73308B"/>
                      <w:lang w:val="fr-CA"/>
                    </w:rPr>
                  </w:pPr>
                </w:p>
              </w:tc>
              <w:tc>
                <w:tcPr>
                  <w:tcW w:w="8126" w:type="dxa"/>
                  <w:tcBorders>
                    <w:bottom w:val="single" w:sz="2" w:space="0" w:color="73308B"/>
                  </w:tcBorders>
                  <w:shd w:val="clear" w:color="auto" w:fill="F8F8F8"/>
                  <w:vAlign w:val="bottom"/>
                </w:tcPr>
                <w:p w14:paraId="20CEA931" w14:textId="6FC1D43A" w:rsidR="00CB652A" w:rsidRPr="00BA6D74" w:rsidRDefault="00CB652A" w:rsidP="00CB652A">
                  <w:pPr>
                    <w:rPr>
                      <w:b/>
                      <w:bCs/>
                      <w:color w:val="73308B"/>
                      <w:lang w:val="fr-CA"/>
                    </w:rPr>
                  </w:pPr>
                  <w:r w:rsidRPr="00BA6D74">
                    <w:rPr>
                      <w:b/>
                      <w:bCs/>
                      <w:color w:val="73308B"/>
                      <w:lang w:val="fr-CA"/>
                    </w:rPr>
                    <w:t>No</w:t>
                  </w:r>
                  <w:r w:rsidR="005A11FC" w:rsidRPr="00BA6D74">
                    <w:rPr>
                      <w:b/>
                      <w:bCs/>
                      <w:color w:val="73308B"/>
                      <w:lang w:val="fr-CA"/>
                    </w:rPr>
                    <w:t>n</w:t>
                  </w:r>
                </w:p>
              </w:tc>
            </w:tr>
            <w:tr w:rsidR="00CB652A" w:rsidRPr="00BA6D74" w14:paraId="1680D032" w14:textId="77777777" w:rsidTr="005A11FC">
              <w:tc>
                <w:tcPr>
                  <w:tcW w:w="423" w:type="dxa"/>
                  <w:tcBorders>
                    <w:bottom w:val="nil"/>
                    <w:right w:val="nil"/>
                  </w:tcBorders>
                  <w:shd w:val="clear" w:color="auto" w:fill="F9F9F9"/>
                </w:tcPr>
                <w:p w14:paraId="5B30B59D" w14:textId="77777777" w:rsidR="00CB652A" w:rsidRPr="00BA6D74" w:rsidRDefault="00CB652A" w:rsidP="00CB652A">
                  <w:pPr>
                    <w:rPr>
                      <w:lang w:val="fr-CA"/>
                    </w:rPr>
                  </w:pPr>
                </w:p>
              </w:tc>
              <w:tc>
                <w:tcPr>
                  <w:tcW w:w="985" w:type="dxa"/>
                  <w:vMerge w:val="restart"/>
                  <w:tcBorders>
                    <w:left w:val="nil"/>
                  </w:tcBorders>
                  <w:shd w:val="clear" w:color="auto" w:fill="F9F9F9"/>
                </w:tcPr>
                <w:p w14:paraId="76B42B2A" w14:textId="77777777" w:rsidR="00CB652A" w:rsidRPr="00BA6D74" w:rsidRDefault="00CB652A" w:rsidP="00CB652A">
                  <w:pPr>
                    <w:rPr>
                      <w:lang w:val="fr-CA"/>
                    </w:rPr>
                  </w:pPr>
                </w:p>
              </w:tc>
              <w:tc>
                <w:tcPr>
                  <w:tcW w:w="8558" w:type="dxa"/>
                  <w:gridSpan w:val="2"/>
                  <w:shd w:val="clear" w:color="auto" w:fill="FFFFFF" w:themeFill="background1"/>
                </w:tcPr>
                <w:p w14:paraId="78E8D002" w14:textId="660DB117" w:rsidR="00CB652A" w:rsidRPr="00BA6D74" w:rsidRDefault="005A11FC" w:rsidP="00CB652A">
                  <w:pPr>
                    <w:rPr>
                      <w:lang w:val="fr-CA"/>
                    </w:rPr>
                  </w:pPr>
                  <w:r w:rsidRPr="00BA6D74">
                    <w:rPr>
                      <w:lang w:val="fr-CA"/>
                    </w:rPr>
                    <w:t>Si non, pour quelle raison :</w:t>
                  </w:r>
                </w:p>
              </w:tc>
            </w:tr>
            <w:tr w:rsidR="00CB652A" w:rsidRPr="00BA6D74" w14:paraId="5F63AE9D" w14:textId="77777777" w:rsidTr="005D48FC">
              <w:tc>
                <w:tcPr>
                  <w:tcW w:w="423" w:type="dxa"/>
                  <w:tcBorders>
                    <w:top w:val="nil"/>
                    <w:bottom w:val="nil"/>
                    <w:right w:val="nil"/>
                  </w:tcBorders>
                  <w:shd w:val="clear" w:color="auto" w:fill="F9F9F9"/>
                </w:tcPr>
                <w:p w14:paraId="66BFBE31" w14:textId="77777777" w:rsidR="00CB652A" w:rsidRPr="00BA6D74" w:rsidRDefault="00CB652A" w:rsidP="00CB652A">
                  <w:pPr>
                    <w:rPr>
                      <w:lang w:val="fr-CA"/>
                    </w:rPr>
                  </w:pPr>
                </w:p>
              </w:tc>
              <w:tc>
                <w:tcPr>
                  <w:tcW w:w="985" w:type="dxa"/>
                  <w:vMerge/>
                  <w:tcBorders>
                    <w:left w:val="nil"/>
                  </w:tcBorders>
                </w:tcPr>
                <w:p w14:paraId="64F04832" w14:textId="77777777" w:rsidR="00CB652A" w:rsidRPr="00BA6D74" w:rsidRDefault="00CB652A" w:rsidP="00CB652A">
                  <w:pPr>
                    <w:rPr>
                      <w:lang w:val="fr-CA"/>
                    </w:rPr>
                  </w:pPr>
                </w:p>
              </w:tc>
              <w:tc>
                <w:tcPr>
                  <w:tcW w:w="432" w:type="dxa"/>
                  <w:shd w:val="clear" w:color="auto" w:fill="FFFFFF" w:themeFill="background1"/>
                </w:tcPr>
                <w:p w14:paraId="710EA3AB" w14:textId="77777777" w:rsidR="00CB652A" w:rsidRPr="00BA6D74" w:rsidRDefault="00CB652A" w:rsidP="00CB652A">
                  <w:pPr>
                    <w:rPr>
                      <w:lang w:val="fr-CA"/>
                    </w:rPr>
                  </w:pPr>
                </w:p>
              </w:tc>
              <w:tc>
                <w:tcPr>
                  <w:tcW w:w="8126" w:type="dxa"/>
                  <w:tcBorders>
                    <w:top w:val="nil"/>
                    <w:bottom w:val="nil"/>
                  </w:tcBorders>
                  <w:shd w:val="clear" w:color="auto" w:fill="FFFFFF" w:themeFill="background1"/>
                </w:tcPr>
                <w:p w14:paraId="59A9BA7A" w14:textId="174EBD2E" w:rsidR="00CB652A" w:rsidRPr="00BA6D74" w:rsidRDefault="00951D48" w:rsidP="00CB652A">
                  <w:pPr>
                    <w:rPr>
                      <w:lang w:val="fr-CA"/>
                    </w:rPr>
                  </w:pPr>
                  <w:r w:rsidRPr="00BA6D74">
                    <w:rPr>
                      <w:lang w:val="fr-CA"/>
                    </w:rPr>
                    <w:t>Suspension administrative. Type :</w:t>
                  </w:r>
                </w:p>
              </w:tc>
            </w:tr>
            <w:tr w:rsidR="00CB652A" w:rsidRPr="00BA6D74" w14:paraId="544683E2" w14:textId="77777777" w:rsidTr="00C863AE">
              <w:tc>
                <w:tcPr>
                  <w:tcW w:w="423" w:type="dxa"/>
                  <w:tcBorders>
                    <w:top w:val="nil"/>
                    <w:bottom w:val="nil"/>
                    <w:right w:val="nil"/>
                  </w:tcBorders>
                  <w:shd w:val="clear" w:color="auto" w:fill="F9F9F9"/>
                </w:tcPr>
                <w:p w14:paraId="0E2EA424" w14:textId="77777777" w:rsidR="00CB652A" w:rsidRPr="00BA6D74" w:rsidRDefault="00CB652A" w:rsidP="00CB652A">
                  <w:pPr>
                    <w:rPr>
                      <w:lang w:val="fr-CA"/>
                    </w:rPr>
                  </w:pPr>
                </w:p>
              </w:tc>
              <w:tc>
                <w:tcPr>
                  <w:tcW w:w="985" w:type="dxa"/>
                  <w:vMerge/>
                  <w:tcBorders>
                    <w:left w:val="nil"/>
                  </w:tcBorders>
                </w:tcPr>
                <w:p w14:paraId="2E5BAA28" w14:textId="77777777" w:rsidR="00CB652A" w:rsidRPr="00BA6D74" w:rsidRDefault="00CB652A" w:rsidP="00CB652A">
                  <w:pPr>
                    <w:rPr>
                      <w:lang w:val="fr-CA"/>
                    </w:rPr>
                  </w:pPr>
                </w:p>
              </w:tc>
              <w:tc>
                <w:tcPr>
                  <w:tcW w:w="432" w:type="dxa"/>
                  <w:shd w:val="clear" w:color="auto" w:fill="FFFFFF" w:themeFill="background1"/>
                </w:tcPr>
                <w:p w14:paraId="0D9B9966" w14:textId="77777777" w:rsidR="00CB652A" w:rsidRPr="00BA6D74" w:rsidRDefault="00CB652A" w:rsidP="00CB652A">
                  <w:pPr>
                    <w:rPr>
                      <w:lang w:val="fr-CA"/>
                    </w:rPr>
                  </w:pPr>
                </w:p>
              </w:tc>
              <w:tc>
                <w:tcPr>
                  <w:tcW w:w="8126" w:type="dxa"/>
                  <w:tcBorders>
                    <w:top w:val="nil"/>
                    <w:bottom w:val="nil"/>
                  </w:tcBorders>
                  <w:shd w:val="clear" w:color="auto" w:fill="FFFFFF" w:themeFill="background1"/>
                </w:tcPr>
                <w:p w14:paraId="2558A1DE" w14:textId="18AAEEFB" w:rsidR="00CB652A" w:rsidRPr="00BA6D74" w:rsidRDefault="00951D48" w:rsidP="00CB652A">
                  <w:pPr>
                    <w:rPr>
                      <w:lang w:val="fr-CA"/>
                    </w:rPr>
                  </w:pPr>
                  <w:r w:rsidRPr="00BA6D74">
                    <w:rPr>
                      <w:lang w:val="fr-CA"/>
                    </w:rPr>
                    <w:t>Suspension par ordonnance d’un comité. Type :</w:t>
                  </w:r>
                </w:p>
              </w:tc>
            </w:tr>
            <w:tr w:rsidR="00CB652A" w:rsidRPr="00BA6D74" w14:paraId="130B6034" w14:textId="77777777" w:rsidTr="00C863AE">
              <w:tc>
                <w:tcPr>
                  <w:tcW w:w="423" w:type="dxa"/>
                  <w:tcBorders>
                    <w:top w:val="nil"/>
                    <w:bottom w:val="nil"/>
                    <w:right w:val="nil"/>
                  </w:tcBorders>
                  <w:shd w:val="clear" w:color="auto" w:fill="F9F9F9"/>
                </w:tcPr>
                <w:p w14:paraId="303E64D2" w14:textId="77777777" w:rsidR="00CB652A" w:rsidRPr="00BA6D74" w:rsidRDefault="00CB652A" w:rsidP="00CB652A">
                  <w:pPr>
                    <w:rPr>
                      <w:lang w:val="fr-CA"/>
                    </w:rPr>
                  </w:pPr>
                </w:p>
              </w:tc>
              <w:tc>
                <w:tcPr>
                  <w:tcW w:w="985" w:type="dxa"/>
                  <w:vMerge/>
                  <w:tcBorders>
                    <w:left w:val="nil"/>
                  </w:tcBorders>
                </w:tcPr>
                <w:p w14:paraId="64AE9F75" w14:textId="77777777" w:rsidR="00CB652A" w:rsidRPr="00BA6D74" w:rsidRDefault="00CB652A" w:rsidP="00CB652A">
                  <w:pPr>
                    <w:rPr>
                      <w:lang w:val="fr-CA"/>
                    </w:rPr>
                  </w:pPr>
                </w:p>
              </w:tc>
              <w:tc>
                <w:tcPr>
                  <w:tcW w:w="432" w:type="dxa"/>
                  <w:shd w:val="clear" w:color="auto" w:fill="FFFFFF" w:themeFill="background1"/>
                </w:tcPr>
                <w:p w14:paraId="1A283D2C" w14:textId="77777777" w:rsidR="00CB652A" w:rsidRPr="00BA6D74" w:rsidRDefault="00CB652A" w:rsidP="00CB652A">
                  <w:pPr>
                    <w:rPr>
                      <w:lang w:val="fr-CA"/>
                    </w:rPr>
                  </w:pPr>
                </w:p>
              </w:tc>
              <w:tc>
                <w:tcPr>
                  <w:tcW w:w="8126" w:type="dxa"/>
                  <w:tcBorders>
                    <w:top w:val="nil"/>
                    <w:bottom w:val="nil"/>
                  </w:tcBorders>
                  <w:shd w:val="clear" w:color="auto" w:fill="FFFFFF" w:themeFill="background1"/>
                </w:tcPr>
                <w:p w14:paraId="14BF8985" w14:textId="0B0FE1EB" w:rsidR="00CB652A" w:rsidRPr="00BA6D74" w:rsidRDefault="00951D48" w:rsidP="00CB652A">
                  <w:pPr>
                    <w:rPr>
                      <w:lang w:val="fr-CA"/>
                    </w:rPr>
                  </w:pPr>
                  <w:r w:rsidRPr="00BA6D74">
                    <w:rPr>
                      <w:lang w:val="fr-CA"/>
                    </w:rPr>
                    <w:t>Démission</w:t>
                  </w:r>
                </w:p>
              </w:tc>
            </w:tr>
            <w:tr w:rsidR="00CB652A" w:rsidRPr="00BA6D74" w14:paraId="643A332B" w14:textId="77777777" w:rsidTr="00C863AE">
              <w:tc>
                <w:tcPr>
                  <w:tcW w:w="423" w:type="dxa"/>
                  <w:tcBorders>
                    <w:top w:val="nil"/>
                    <w:bottom w:val="nil"/>
                    <w:right w:val="nil"/>
                  </w:tcBorders>
                  <w:shd w:val="clear" w:color="auto" w:fill="F9F9F9"/>
                </w:tcPr>
                <w:p w14:paraId="367656CD" w14:textId="77777777" w:rsidR="00CB652A" w:rsidRPr="00BA6D74" w:rsidRDefault="00CB652A" w:rsidP="00CB652A">
                  <w:pPr>
                    <w:rPr>
                      <w:lang w:val="fr-CA"/>
                    </w:rPr>
                  </w:pPr>
                </w:p>
              </w:tc>
              <w:tc>
                <w:tcPr>
                  <w:tcW w:w="985" w:type="dxa"/>
                  <w:vMerge/>
                  <w:tcBorders>
                    <w:left w:val="nil"/>
                  </w:tcBorders>
                </w:tcPr>
                <w:p w14:paraId="74ECBAE1" w14:textId="77777777" w:rsidR="00CB652A" w:rsidRPr="00BA6D74" w:rsidRDefault="00CB652A" w:rsidP="00CB652A">
                  <w:pPr>
                    <w:rPr>
                      <w:lang w:val="fr-CA"/>
                    </w:rPr>
                  </w:pPr>
                </w:p>
              </w:tc>
              <w:tc>
                <w:tcPr>
                  <w:tcW w:w="432" w:type="dxa"/>
                  <w:shd w:val="clear" w:color="auto" w:fill="FFFFFF" w:themeFill="background1"/>
                </w:tcPr>
                <w:p w14:paraId="38CA43B9" w14:textId="77777777" w:rsidR="00CB652A" w:rsidRPr="00BA6D74" w:rsidRDefault="00CB652A" w:rsidP="00CB652A">
                  <w:pPr>
                    <w:rPr>
                      <w:lang w:val="fr-CA"/>
                    </w:rPr>
                  </w:pPr>
                </w:p>
              </w:tc>
              <w:tc>
                <w:tcPr>
                  <w:tcW w:w="8126" w:type="dxa"/>
                  <w:tcBorders>
                    <w:top w:val="nil"/>
                    <w:bottom w:val="nil"/>
                  </w:tcBorders>
                  <w:shd w:val="clear" w:color="auto" w:fill="F8F8F8"/>
                </w:tcPr>
                <w:p w14:paraId="4294DEF5" w14:textId="7F791153" w:rsidR="00CB652A" w:rsidRPr="00BA6D74" w:rsidRDefault="00951D48" w:rsidP="00CB652A">
                  <w:pPr>
                    <w:rPr>
                      <w:lang w:val="fr-CA"/>
                    </w:rPr>
                  </w:pPr>
                  <w:r w:rsidRPr="00BA6D74">
                    <w:rPr>
                      <w:lang w:val="fr-CA"/>
                    </w:rPr>
                    <w:t>Révocation</w:t>
                  </w:r>
                </w:p>
              </w:tc>
            </w:tr>
            <w:tr w:rsidR="00CB652A" w:rsidRPr="00BA6D74" w14:paraId="2AC48C8F" w14:textId="77777777" w:rsidTr="00553778">
              <w:tc>
                <w:tcPr>
                  <w:tcW w:w="423" w:type="dxa"/>
                  <w:tcBorders>
                    <w:top w:val="nil"/>
                    <w:right w:val="nil"/>
                  </w:tcBorders>
                  <w:shd w:val="clear" w:color="auto" w:fill="F9F9F9"/>
                </w:tcPr>
                <w:p w14:paraId="27C9F47B" w14:textId="77777777" w:rsidR="00CB652A" w:rsidRPr="00BA6D74" w:rsidRDefault="00CB652A" w:rsidP="00CB652A">
                  <w:pPr>
                    <w:rPr>
                      <w:lang w:val="fr-CA"/>
                    </w:rPr>
                  </w:pPr>
                </w:p>
              </w:tc>
              <w:tc>
                <w:tcPr>
                  <w:tcW w:w="985" w:type="dxa"/>
                  <w:vMerge/>
                  <w:tcBorders>
                    <w:left w:val="nil"/>
                  </w:tcBorders>
                </w:tcPr>
                <w:p w14:paraId="09B4CFD4" w14:textId="77777777" w:rsidR="00CB652A" w:rsidRPr="00BA6D74" w:rsidRDefault="00CB652A" w:rsidP="00CB652A">
                  <w:pPr>
                    <w:rPr>
                      <w:lang w:val="fr-CA"/>
                    </w:rPr>
                  </w:pPr>
                </w:p>
              </w:tc>
              <w:tc>
                <w:tcPr>
                  <w:tcW w:w="432" w:type="dxa"/>
                  <w:shd w:val="clear" w:color="auto" w:fill="FFFFFF" w:themeFill="background1"/>
                </w:tcPr>
                <w:p w14:paraId="7895B3E1" w14:textId="77777777" w:rsidR="00CB652A" w:rsidRPr="00BA6D74" w:rsidRDefault="00CB652A" w:rsidP="00CB652A">
                  <w:pPr>
                    <w:rPr>
                      <w:lang w:val="fr-CA"/>
                    </w:rPr>
                  </w:pPr>
                </w:p>
              </w:tc>
              <w:tc>
                <w:tcPr>
                  <w:tcW w:w="8126" w:type="dxa"/>
                  <w:tcBorders>
                    <w:top w:val="nil"/>
                  </w:tcBorders>
                  <w:shd w:val="clear" w:color="auto" w:fill="F8F8F8"/>
                </w:tcPr>
                <w:p w14:paraId="2222C3F7" w14:textId="7C423F2E" w:rsidR="00CB652A" w:rsidRPr="00BA6D74" w:rsidRDefault="00951DCE" w:rsidP="00CB652A">
                  <w:pPr>
                    <w:rPr>
                      <w:lang w:val="fr-CA"/>
                    </w:rPr>
                  </w:pPr>
                  <w:r w:rsidRPr="00BA6D74">
                    <w:rPr>
                      <w:lang w:val="fr-CA"/>
                    </w:rPr>
                    <w:t>Autre. Précisez :</w:t>
                  </w:r>
                </w:p>
              </w:tc>
            </w:tr>
          </w:tbl>
          <w:p w14:paraId="6AF5B806" w14:textId="77777777" w:rsidR="0006193B" w:rsidRPr="00BA6D74" w:rsidRDefault="0006193B" w:rsidP="00AA4C7A">
            <w:pPr>
              <w:spacing w:line="240" w:lineRule="auto"/>
              <w:rPr>
                <w:rFonts w:ascii="Montserrat Medium" w:hAnsi="Montserrat Medium" w:cs="Open Sans"/>
                <w:color w:val="000000"/>
                <w:szCs w:val="20"/>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359"/>
              <w:gridCol w:w="6863"/>
              <w:gridCol w:w="425"/>
              <w:gridCol w:w="1741"/>
            </w:tblGrid>
            <w:tr w:rsidR="004839E1" w:rsidRPr="00BA6D74" w14:paraId="6801E29B" w14:textId="77777777" w:rsidTr="00CF403F">
              <w:tc>
                <w:tcPr>
                  <w:tcW w:w="9388" w:type="dxa"/>
                  <w:gridSpan w:val="4"/>
                  <w:shd w:val="clear" w:color="auto" w:fill="FFFFFF" w:themeFill="background1"/>
                </w:tcPr>
                <w:p w14:paraId="24E45E49" w14:textId="08EB0C39" w:rsidR="004839E1" w:rsidRPr="00BA6D74" w:rsidRDefault="00951DCE" w:rsidP="004839E1">
                  <w:pPr>
                    <w:rPr>
                      <w:lang w:val="fr-CA"/>
                    </w:rPr>
                  </w:pPr>
                  <w:r w:rsidRPr="00BA6D74">
                    <w:rPr>
                      <w:lang w:val="fr-CA"/>
                    </w:rPr>
                    <w:t>Le certificat d’inscription de l’EPEI est-il soumis à des conditions ou restrictions?</w:t>
                  </w:r>
                </w:p>
              </w:tc>
            </w:tr>
            <w:tr w:rsidR="004839E1" w:rsidRPr="00BA6D74" w14:paraId="2A8C53F3" w14:textId="77777777" w:rsidTr="002D20A6">
              <w:tc>
                <w:tcPr>
                  <w:tcW w:w="359" w:type="dxa"/>
                  <w:tcBorders>
                    <w:bottom w:val="single" w:sz="2" w:space="0" w:color="73308B"/>
                  </w:tcBorders>
                  <w:shd w:val="clear" w:color="auto" w:fill="FFFFFF" w:themeFill="background1"/>
                </w:tcPr>
                <w:p w14:paraId="2B5F52D4" w14:textId="77777777" w:rsidR="004839E1" w:rsidRPr="00BA6D74" w:rsidRDefault="004839E1" w:rsidP="004839E1">
                  <w:pPr>
                    <w:rPr>
                      <w:b/>
                      <w:bCs/>
                      <w:color w:val="73308B"/>
                      <w:lang w:val="fr-CA"/>
                    </w:rPr>
                  </w:pPr>
                </w:p>
              </w:tc>
              <w:tc>
                <w:tcPr>
                  <w:tcW w:w="6863" w:type="dxa"/>
                  <w:tcBorders>
                    <w:bottom w:val="single" w:sz="2" w:space="0" w:color="73308B"/>
                  </w:tcBorders>
                  <w:shd w:val="clear" w:color="auto" w:fill="F8F8F8"/>
                  <w:vAlign w:val="bottom"/>
                </w:tcPr>
                <w:p w14:paraId="02F94A37" w14:textId="21996D19" w:rsidR="004839E1" w:rsidRPr="00BA6D74" w:rsidRDefault="00951DCE" w:rsidP="004839E1">
                  <w:pPr>
                    <w:rPr>
                      <w:b/>
                      <w:bCs/>
                      <w:color w:val="73308B"/>
                      <w:lang w:val="fr-CA"/>
                    </w:rPr>
                  </w:pPr>
                  <w:r w:rsidRPr="00BA6D74">
                    <w:rPr>
                      <w:b/>
                      <w:bCs/>
                      <w:color w:val="73308B"/>
                      <w:lang w:val="fr-CA"/>
                    </w:rPr>
                    <w:t>Oui</w:t>
                  </w:r>
                </w:p>
              </w:tc>
              <w:tc>
                <w:tcPr>
                  <w:tcW w:w="425" w:type="dxa"/>
                  <w:tcBorders>
                    <w:bottom w:val="single" w:sz="2" w:space="0" w:color="73308B"/>
                  </w:tcBorders>
                  <w:shd w:val="clear" w:color="auto" w:fill="FFFFFF" w:themeFill="background1"/>
                </w:tcPr>
                <w:p w14:paraId="30A0C020" w14:textId="77777777" w:rsidR="004839E1" w:rsidRPr="00BA6D74" w:rsidRDefault="004839E1" w:rsidP="004839E1">
                  <w:pPr>
                    <w:rPr>
                      <w:b/>
                      <w:bCs/>
                      <w:color w:val="73308B"/>
                      <w:lang w:val="fr-CA"/>
                    </w:rPr>
                  </w:pPr>
                </w:p>
              </w:tc>
              <w:tc>
                <w:tcPr>
                  <w:tcW w:w="1741" w:type="dxa"/>
                  <w:shd w:val="clear" w:color="auto" w:fill="F8F8F8"/>
                  <w:vAlign w:val="bottom"/>
                </w:tcPr>
                <w:p w14:paraId="21F7628C" w14:textId="15FB2F27" w:rsidR="004839E1" w:rsidRPr="00BA6D74" w:rsidRDefault="004839E1" w:rsidP="004839E1">
                  <w:pPr>
                    <w:rPr>
                      <w:b/>
                      <w:bCs/>
                      <w:color w:val="73308B"/>
                      <w:lang w:val="fr-CA"/>
                    </w:rPr>
                  </w:pPr>
                  <w:r w:rsidRPr="00BA6D74">
                    <w:rPr>
                      <w:b/>
                      <w:bCs/>
                      <w:color w:val="73308B"/>
                      <w:lang w:val="fr-CA"/>
                    </w:rPr>
                    <w:t>No</w:t>
                  </w:r>
                  <w:r w:rsidR="00951DCE" w:rsidRPr="00BA6D74">
                    <w:rPr>
                      <w:b/>
                      <w:bCs/>
                      <w:color w:val="73308B"/>
                      <w:lang w:val="fr-CA"/>
                    </w:rPr>
                    <w:t>n</w:t>
                  </w:r>
                </w:p>
              </w:tc>
            </w:tr>
            <w:tr w:rsidR="004839E1" w:rsidRPr="00BA6D74" w14:paraId="17185D1B" w14:textId="77777777" w:rsidTr="002D20A6">
              <w:tc>
                <w:tcPr>
                  <w:tcW w:w="7222" w:type="dxa"/>
                  <w:gridSpan w:val="2"/>
                  <w:tcBorders>
                    <w:bottom w:val="single" w:sz="2" w:space="0" w:color="73308B"/>
                  </w:tcBorders>
                  <w:shd w:val="clear" w:color="auto" w:fill="FFFFFF" w:themeFill="background1"/>
                </w:tcPr>
                <w:p w14:paraId="647D68DE" w14:textId="06ADF5B2" w:rsidR="004839E1" w:rsidRPr="00BA6D74" w:rsidRDefault="002D20A6" w:rsidP="004839E1">
                  <w:pPr>
                    <w:rPr>
                      <w:lang w:val="fr-CA"/>
                    </w:rPr>
                  </w:pPr>
                  <w:r w:rsidRPr="00BA6D74">
                    <w:rPr>
                      <w:lang w:val="fr-CA"/>
                    </w:rPr>
                    <w:t>Si oui, pour quelle raison :</w:t>
                  </w:r>
                </w:p>
              </w:tc>
              <w:tc>
                <w:tcPr>
                  <w:tcW w:w="425" w:type="dxa"/>
                  <w:tcBorders>
                    <w:bottom w:val="nil"/>
                    <w:right w:val="nil"/>
                  </w:tcBorders>
                  <w:shd w:val="clear" w:color="auto" w:fill="F9F9F9"/>
                </w:tcPr>
                <w:p w14:paraId="3A2CF373" w14:textId="77777777" w:rsidR="004839E1" w:rsidRPr="00BA6D74" w:rsidRDefault="004839E1" w:rsidP="004839E1">
                  <w:pPr>
                    <w:rPr>
                      <w:lang w:val="fr-CA"/>
                    </w:rPr>
                  </w:pPr>
                </w:p>
              </w:tc>
              <w:tc>
                <w:tcPr>
                  <w:tcW w:w="1741" w:type="dxa"/>
                  <w:vMerge w:val="restart"/>
                  <w:tcBorders>
                    <w:left w:val="nil"/>
                  </w:tcBorders>
                  <w:shd w:val="clear" w:color="auto" w:fill="F9F9F9"/>
                </w:tcPr>
                <w:p w14:paraId="698464B5" w14:textId="77777777" w:rsidR="004839E1" w:rsidRPr="00BA6D74" w:rsidRDefault="004839E1" w:rsidP="004839E1">
                  <w:pPr>
                    <w:rPr>
                      <w:lang w:val="fr-CA"/>
                    </w:rPr>
                  </w:pPr>
                </w:p>
              </w:tc>
            </w:tr>
            <w:tr w:rsidR="004839E1" w:rsidRPr="00BA6D74" w14:paraId="77DA6439" w14:textId="77777777" w:rsidTr="00D43F70">
              <w:tc>
                <w:tcPr>
                  <w:tcW w:w="359" w:type="dxa"/>
                  <w:tcBorders>
                    <w:top w:val="single" w:sz="2" w:space="0" w:color="73308B"/>
                    <w:bottom w:val="single" w:sz="2" w:space="0" w:color="73308B"/>
                  </w:tcBorders>
                  <w:shd w:val="clear" w:color="auto" w:fill="FFFFFF" w:themeFill="background1"/>
                </w:tcPr>
                <w:p w14:paraId="1CB8971F" w14:textId="77777777" w:rsidR="004839E1" w:rsidRPr="00BA6D74" w:rsidRDefault="004839E1" w:rsidP="004839E1">
                  <w:pPr>
                    <w:rPr>
                      <w:lang w:val="fr-CA"/>
                    </w:rPr>
                  </w:pPr>
                </w:p>
              </w:tc>
              <w:tc>
                <w:tcPr>
                  <w:tcW w:w="6863" w:type="dxa"/>
                  <w:tcBorders>
                    <w:top w:val="single" w:sz="2" w:space="0" w:color="73308B"/>
                    <w:bottom w:val="nil"/>
                  </w:tcBorders>
                  <w:shd w:val="clear" w:color="auto" w:fill="FFFFFF" w:themeFill="background1"/>
                </w:tcPr>
                <w:p w14:paraId="708A5095" w14:textId="63B42DD6" w:rsidR="004839E1" w:rsidRPr="00BA6D74" w:rsidRDefault="002D20A6" w:rsidP="004839E1">
                  <w:pPr>
                    <w:rPr>
                      <w:lang w:val="fr-CA"/>
                    </w:rPr>
                  </w:pPr>
                  <w:r w:rsidRPr="00BA6D74">
                    <w:rPr>
                      <w:lang w:val="fr-CA"/>
                    </w:rPr>
                    <w:t>Entente/engagement signé par l’EPEI</w:t>
                  </w:r>
                </w:p>
              </w:tc>
              <w:tc>
                <w:tcPr>
                  <w:tcW w:w="425" w:type="dxa"/>
                  <w:tcBorders>
                    <w:top w:val="nil"/>
                    <w:bottom w:val="nil"/>
                    <w:right w:val="nil"/>
                  </w:tcBorders>
                  <w:shd w:val="clear" w:color="auto" w:fill="F9F9F9"/>
                </w:tcPr>
                <w:p w14:paraId="0542598C" w14:textId="77777777" w:rsidR="004839E1" w:rsidRPr="00BA6D74" w:rsidRDefault="004839E1" w:rsidP="004839E1">
                  <w:pPr>
                    <w:rPr>
                      <w:lang w:val="fr-CA"/>
                    </w:rPr>
                  </w:pPr>
                </w:p>
              </w:tc>
              <w:tc>
                <w:tcPr>
                  <w:tcW w:w="1741" w:type="dxa"/>
                  <w:vMerge/>
                  <w:tcBorders>
                    <w:left w:val="nil"/>
                  </w:tcBorders>
                </w:tcPr>
                <w:p w14:paraId="5D71F53F" w14:textId="77777777" w:rsidR="004839E1" w:rsidRPr="00BA6D74" w:rsidRDefault="004839E1" w:rsidP="004839E1">
                  <w:pPr>
                    <w:rPr>
                      <w:lang w:val="fr-CA"/>
                    </w:rPr>
                  </w:pPr>
                </w:p>
              </w:tc>
            </w:tr>
            <w:tr w:rsidR="004839E1" w:rsidRPr="00BA6D74" w14:paraId="52686ECF" w14:textId="77777777" w:rsidTr="00D43F70">
              <w:tc>
                <w:tcPr>
                  <w:tcW w:w="359" w:type="dxa"/>
                  <w:tcBorders>
                    <w:top w:val="single" w:sz="2" w:space="0" w:color="73308B"/>
                    <w:bottom w:val="single" w:sz="2" w:space="0" w:color="73308B"/>
                  </w:tcBorders>
                  <w:shd w:val="clear" w:color="auto" w:fill="FFFFFF" w:themeFill="background1"/>
                </w:tcPr>
                <w:p w14:paraId="1043E5F5" w14:textId="77777777" w:rsidR="004839E1" w:rsidRPr="00BA6D74" w:rsidRDefault="004839E1" w:rsidP="004839E1">
                  <w:pPr>
                    <w:rPr>
                      <w:lang w:val="fr-CA"/>
                    </w:rPr>
                  </w:pPr>
                </w:p>
              </w:tc>
              <w:tc>
                <w:tcPr>
                  <w:tcW w:w="6863" w:type="dxa"/>
                  <w:tcBorders>
                    <w:top w:val="nil"/>
                    <w:bottom w:val="nil"/>
                  </w:tcBorders>
                  <w:shd w:val="clear" w:color="auto" w:fill="FFFFFF" w:themeFill="background1"/>
                </w:tcPr>
                <w:p w14:paraId="17D9963D" w14:textId="121468BF" w:rsidR="004839E1" w:rsidRPr="00BA6D74" w:rsidRDefault="002D20A6" w:rsidP="004839E1">
                  <w:pPr>
                    <w:rPr>
                      <w:lang w:val="fr-CA"/>
                    </w:rPr>
                  </w:pPr>
                  <w:r w:rsidRPr="00BA6D74">
                    <w:rPr>
                      <w:rFonts w:cs="Open Sans"/>
                      <w:color w:val="000000"/>
                      <w:szCs w:val="20"/>
                      <w:lang w:val="fr-CA"/>
                    </w:rPr>
                    <w:t>Ordonnance provisoire qui impose les conditions ou restrictions</w:t>
                  </w:r>
                </w:p>
              </w:tc>
              <w:tc>
                <w:tcPr>
                  <w:tcW w:w="425" w:type="dxa"/>
                  <w:tcBorders>
                    <w:top w:val="nil"/>
                    <w:bottom w:val="nil"/>
                    <w:right w:val="nil"/>
                  </w:tcBorders>
                  <w:shd w:val="clear" w:color="auto" w:fill="F9F9F9"/>
                </w:tcPr>
                <w:p w14:paraId="11655869" w14:textId="77777777" w:rsidR="004839E1" w:rsidRPr="00BA6D74" w:rsidRDefault="004839E1" w:rsidP="004839E1">
                  <w:pPr>
                    <w:rPr>
                      <w:lang w:val="fr-CA"/>
                    </w:rPr>
                  </w:pPr>
                </w:p>
              </w:tc>
              <w:tc>
                <w:tcPr>
                  <w:tcW w:w="1741" w:type="dxa"/>
                  <w:vMerge/>
                  <w:tcBorders>
                    <w:left w:val="nil"/>
                  </w:tcBorders>
                </w:tcPr>
                <w:p w14:paraId="77FD7B19" w14:textId="77777777" w:rsidR="004839E1" w:rsidRPr="00BA6D74" w:rsidRDefault="004839E1" w:rsidP="004839E1">
                  <w:pPr>
                    <w:rPr>
                      <w:lang w:val="fr-CA"/>
                    </w:rPr>
                  </w:pPr>
                </w:p>
              </w:tc>
            </w:tr>
            <w:tr w:rsidR="004839E1" w:rsidRPr="00BA6D74" w14:paraId="52717EEE" w14:textId="77777777" w:rsidTr="00D43F70">
              <w:tc>
                <w:tcPr>
                  <w:tcW w:w="359" w:type="dxa"/>
                  <w:tcBorders>
                    <w:top w:val="single" w:sz="2" w:space="0" w:color="73308B"/>
                    <w:bottom w:val="single" w:sz="2" w:space="0" w:color="73308B"/>
                  </w:tcBorders>
                  <w:shd w:val="clear" w:color="auto" w:fill="FFFFFF" w:themeFill="background1"/>
                </w:tcPr>
                <w:p w14:paraId="0B6FD74A" w14:textId="77777777" w:rsidR="004839E1" w:rsidRPr="00BA6D74" w:rsidRDefault="004839E1" w:rsidP="004839E1">
                  <w:pPr>
                    <w:rPr>
                      <w:lang w:val="fr-CA"/>
                    </w:rPr>
                  </w:pPr>
                </w:p>
              </w:tc>
              <w:tc>
                <w:tcPr>
                  <w:tcW w:w="6863" w:type="dxa"/>
                  <w:tcBorders>
                    <w:top w:val="nil"/>
                    <w:bottom w:val="single" w:sz="2" w:space="0" w:color="73308B"/>
                  </w:tcBorders>
                  <w:shd w:val="clear" w:color="auto" w:fill="FFFFFF" w:themeFill="background1"/>
                </w:tcPr>
                <w:p w14:paraId="5CA2EE6C" w14:textId="7373D72B" w:rsidR="004839E1" w:rsidRPr="00BA6D74" w:rsidRDefault="002D20A6" w:rsidP="004839E1">
                  <w:pPr>
                    <w:rPr>
                      <w:lang w:val="fr-CA"/>
                    </w:rPr>
                  </w:pPr>
                  <w:r w:rsidRPr="00BA6D74">
                    <w:rPr>
                      <w:lang w:val="fr-CA"/>
                    </w:rPr>
                    <w:t>Autre. Précisez :</w:t>
                  </w:r>
                </w:p>
              </w:tc>
              <w:tc>
                <w:tcPr>
                  <w:tcW w:w="425" w:type="dxa"/>
                  <w:tcBorders>
                    <w:top w:val="nil"/>
                    <w:bottom w:val="single" w:sz="2" w:space="0" w:color="73308B"/>
                    <w:right w:val="nil"/>
                  </w:tcBorders>
                  <w:shd w:val="clear" w:color="auto" w:fill="F9F9F9"/>
                </w:tcPr>
                <w:p w14:paraId="71A19C71" w14:textId="77777777" w:rsidR="004839E1" w:rsidRPr="00BA6D74" w:rsidRDefault="004839E1" w:rsidP="004839E1">
                  <w:pPr>
                    <w:rPr>
                      <w:lang w:val="fr-CA"/>
                    </w:rPr>
                  </w:pPr>
                </w:p>
              </w:tc>
              <w:tc>
                <w:tcPr>
                  <w:tcW w:w="1741" w:type="dxa"/>
                  <w:vMerge/>
                  <w:tcBorders>
                    <w:left w:val="nil"/>
                    <w:bottom w:val="single" w:sz="2" w:space="0" w:color="73308B"/>
                  </w:tcBorders>
                </w:tcPr>
                <w:p w14:paraId="5FFB9AE0" w14:textId="77777777" w:rsidR="004839E1" w:rsidRPr="00BA6D74" w:rsidRDefault="004839E1" w:rsidP="004839E1">
                  <w:pPr>
                    <w:rPr>
                      <w:lang w:val="fr-CA"/>
                    </w:rPr>
                  </w:pPr>
                </w:p>
              </w:tc>
            </w:tr>
          </w:tbl>
          <w:p w14:paraId="408BE7B9" w14:textId="435099C5" w:rsidR="002208AB" w:rsidRPr="00BA6D74" w:rsidRDefault="002208AB" w:rsidP="002208AB">
            <w:pPr>
              <w:spacing w:line="240" w:lineRule="auto"/>
              <w:rPr>
                <w:rFonts w:cs="Open Sans"/>
                <w:color w:val="000000"/>
                <w:szCs w:val="20"/>
                <w:lang w:val="fr-CA"/>
              </w:rPr>
            </w:pPr>
          </w:p>
        </w:tc>
      </w:tr>
    </w:tbl>
    <w:p w14:paraId="69F94155" w14:textId="312F0B9A" w:rsidR="00224E4E" w:rsidRPr="00BA6D74" w:rsidRDefault="00D43F70" w:rsidP="002208AB">
      <w:pPr>
        <w:pStyle w:val="Heading2"/>
        <w:spacing w:before="480" w:after="120"/>
        <w:rPr>
          <w:sz w:val="30"/>
          <w:szCs w:val="30"/>
          <w:lang w:val="fr-CA"/>
        </w:rPr>
      </w:pPr>
      <w:r w:rsidRPr="00BA6D74">
        <w:rPr>
          <w:sz w:val="30"/>
          <w:szCs w:val="30"/>
          <w:lang w:val="fr-CA"/>
        </w:rPr>
        <w:lastRenderedPageBreak/>
        <w:t>Sommaire</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shd w:val="clear" w:color="auto" w:fill="FDF0F9"/>
        <w:tblCellMar>
          <w:top w:w="57" w:type="dxa"/>
          <w:left w:w="198" w:type="dxa"/>
          <w:bottom w:w="57" w:type="dxa"/>
          <w:right w:w="198" w:type="dxa"/>
        </w:tblCellMar>
        <w:tblLook w:val="04A0" w:firstRow="1" w:lastRow="0" w:firstColumn="1" w:lastColumn="0" w:noHBand="0" w:noVBand="1"/>
      </w:tblPr>
      <w:tblGrid>
        <w:gridCol w:w="9962"/>
      </w:tblGrid>
      <w:tr w:rsidR="00AB1C02" w:rsidRPr="00BA6D74" w14:paraId="355CC0DF" w14:textId="77777777" w:rsidTr="00CC1319">
        <w:trPr>
          <w:trHeight w:val="3063"/>
        </w:trPr>
        <w:tc>
          <w:tcPr>
            <w:tcW w:w="9962" w:type="dxa"/>
            <w:shd w:val="clear" w:color="auto" w:fill="FDF0F9"/>
          </w:tcPr>
          <w:p w14:paraId="101819F2" w14:textId="43BF6DCB" w:rsidR="00C517DA" w:rsidRPr="00BA6D74" w:rsidRDefault="00D43F70" w:rsidP="00214AC4">
            <w:pPr>
              <w:spacing w:line="240" w:lineRule="auto"/>
              <w:rPr>
                <w:rFonts w:cs="Open Sans"/>
                <w:color w:val="000000"/>
                <w:szCs w:val="20"/>
                <w:lang w:val="fr-CA"/>
              </w:rPr>
            </w:pPr>
            <w:r w:rsidRPr="00BA6D74">
              <w:rPr>
                <w:rFonts w:cs="Open Sans"/>
                <w:color w:val="000000"/>
                <w:szCs w:val="20"/>
                <w:lang w:val="fr-CA"/>
              </w:rPr>
              <w:t>Veuillez résumer :</w:t>
            </w:r>
          </w:p>
          <w:p w14:paraId="07A811F0" w14:textId="5CD64354" w:rsidR="00C517DA" w:rsidRPr="00BA6D74" w:rsidRDefault="000149F4" w:rsidP="00214AC4">
            <w:pPr>
              <w:pStyle w:val="ListParagraph"/>
              <w:numPr>
                <w:ilvl w:val="0"/>
                <w:numId w:val="9"/>
              </w:numPr>
              <w:contextualSpacing w:val="0"/>
              <w:rPr>
                <w:rFonts w:cs="Open Sans"/>
                <w:color w:val="000000"/>
                <w:szCs w:val="20"/>
                <w:lang w:val="fr-CA"/>
              </w:rPr>
            </w:pPr>
            <w:r w:rsidRPr="00BA6D74">
              <w:rPr>
                <w:rFonts w:cs="Open Sans"/>
                <w:color w:val="000000"/>
                <w:szCs w:val="20"/>
                <w:lang w:val="fr-CA"/>
              </w:rPr>
              <w:t>Les faits sur lesquels l’EPEI et le poursuivant s’entendent</w:t>
            </w:r>
          </w:p>
          <w:p w14:paraId="55C4E06E" w14:textId="131A6082" w:rsidR="00C517DA" w:rsidRPr="00BA6D74" w:rsidRDefault="001502B7" w:rsidP="00214AC4">
            <w:pPr>
              <w:pStyle w:val="ListParagraph"/>
              <w:numPr>
                <w:ilvl w:val="0"/>
                <w:numId w:val="9"/>
              </w:numPr>
              <w:contextualSpacing w:val="0"/>
              <w:rPr>
                <w:rFonts w:cs="Open Sans"/>
                <w:color w:val="000000"/>
                <w:szCs w:val="20"/>
                <w:lang w:val="fr-CA"/>
              </w:rPr>
            </w:pPr>
            <w:r w:rsidRPr="00BA6D74">
              <w:rPr>
                <w:rFonts w:cs="Open Sans"/>
                <w:color w:val="000000"/>
                <w:szCs w:val="20"/>
                <w:lang w:val="fr-CA"/>
              </w:rPr>
              <w:t>Les faits sur lesquels l’EPEI et le poursuivant ne sont pas d’accord</w:t>
            </w:r>
          </w:p>
          <w:p w14:paraId="7CE2B74C" w14:textId="4A24E3A1" w:rsidR="00C517DA" w:rsidRPr="00BA6D74" w:rsidRDefault="001502B7" w:rsidP="00214AC4">
            <w:pPr>
              <w:pStyle w:val="ListParagraph"/>
              <w:numPr>
                <w:ilvl w:val="0"/>
                <w:numId w:val="9"/>
              </w:numPr>
              <w:contextualSpacing w:val="0"/>
              <w:rPr>
                <w:rFonts w:cs="Open Sans"/>
                <w:color w:val="000000"/>
                <w:szCs w:val="20"/>
                <w:lang w:val="fr-CA"/>
              </w:rPr>
            </w:pPr>
            <w:r w:rsidRPr="00BA6D74">
              <w:rPr>
                <w:rFonts w:cs="Open Sans"/>
                <w:color w:val="000000"/>
                <w:szCs w:val="20"/>
                <w:lang w:val="fr-CA"/>
              </w:rPr>
              <w:t>Les questions d’ordre juridique sur lesquelles l’EPEI et le poursuivant s’entendent (y compris, si l’EPEI a commis une faute professionnelle)</w:t>
            </w:r>
          </w:p>
          <w:p w14:paraId="209EC88F" w14:textId="69D0E495" w:rsidR="00C517DA" w:rsidRPr="00BA6D74" w:rsidRDefault="001502B7" w:rsidP="00214AC4">
            <w:pPr>
              <w:pStyle w:val="ListParagraph"/>
              <w:numPr>
                <w:ilvl w:val="0"/>
                <w:numId w:val="9"/>
              </w:numPr>
              <w:contextualSpacing w:val="0"/>
              <w:rPr>
                <w:rFonts w:cs="Open Sans"/>
                <w:color w:val="000000"/>
                <w:szCs w:val="20"/>
                <w:lang w:val="fr-CA"/>
              </w:rPr>
            </w:pPr>
            <w:r w:rsidRPr="00BA6D74">
              <w:rPr>
                <w:rFonts w:cs="Open Sans"/>
                <w:color w:val="000000"/>
                <w:szCs w:val="20"/>
                <w:lang w:val="fr-CA"/>
              </w:rPr>
              <w:t>Les questions d’ordre juridique sur lesquelles l’EPEI et le poursuivant ne sont pas d’accord (y compris, si l’EPEI a commis une faute professionnelle)</w:t>
            </w:r>
          </w:p>
          <w:p w14:paraId="3B548AC7" w14:textId="15810FB3" w:rsidR="00D43F70" w:rsidRPr="00BA6D74" w:rsidRDefault="00BA6D74" w:rsidP="003534DB">
            <w:pPr>
              <w:pStyle w:val="ListParagraph"/>
              <w:numPr>
                <w:ilvl w:val="0"/>
                <w:numId w:val="9"/>
              </w:numPr>
              <w:ind w:left="714" w:hanging="357"/>
              <w:contextualSpacing w:val="0"/>
              <w:rPr>
                <w:rFonts w:cs="Open Sans"/>
                <w:color w:val="000000"/>
                <w:szCs w:val="20"/>
                <w:shd w:val="clear" w:color="auto" w:fill="FFFFFF"/>
                <w:lang w:val="fr-CA"/>
              </w:rPr>
            </w:pPr>
            <w:r w:rsidRPr="00BA6D74">
              <w:rPr>
                <w:rFonts w:cs="Open Sans"/>
                <w:color w:val="000000"/>
                <w:szCs w:val="20"/>
                <w:lang w:val="fr-CA"/>
              </w:rPr>
              <w:t>Les antécédents de faute professionnelle ou d’une autre nature auprès de l’Ordre</w:t>
            </w:r>
          </w:p>
        </w:tc>
      </w:tr>
    </w:tbl>
    <w:p w14:paraId="39B656DC" w14:textId="77777777" w:rsidR="00B0074B" w:rsidRPr="00BA6D74" w:rsidRDefault="00B0074B" w:rsidP="00B0074B">
      <w:pPr>
        <w:rPr>
          <w:lang w:val="fr-CA"/>
        </w:rPr>
      </w:pPr>
    </w:p>
    <w:p w14:paraId="40623D64" w14:textId="77777777" w:rsidR="00B0074B" w:rsidRPr="00BA6D74" w:rsidRDefault="00B0074B" w:rsidP="00B0074B">
      <w:pPr>
        <w:rPr>
          <w:lang w:val="fr-CA"/>
        </w:rPr>
      </w:pPr>
    </w:p>
    <w:p w14:paraId="149DCE53" w14:textId="77777777" w:rsidR="00B0074B" w:rsidRPr="00BA6D74" w:rsidRDefault="00B0074B" w:rsidP="00B0074B">
      <w:pPr>
        <w:rPr>
          <w:lang w:val="fr-CA"/>
        </w:rPr>
      </w:pPr>
    </w:p>
    <w:p w14:paraId="01A5F68E" w14:textId="77777777" w:rsidR="00B0074B" w:rsidRPr="00BA6D74" w:rsidRDefault="00B0074B" w:rsidP="00B0074B">
      <w:pPr>
        <w:rPr>
          <w:lang w:val="fr-CA"/>
        </w:rPr>
      </w:pPr>
    </w:p>
    <w:p w14:paraId="37222FE1" w14:textId="77777777" w:rsidR="00B0074B" w:rsidRPr="00BA6D74" w:rsidRDefault="00B0074B" w:rsidP="00714D3F">
      <w:pPr>
        <w:rPr>
          <w:lang w:val="fr-CA"/>
        </w:rPr>
      </w:pPr>
    </w:p>
    <w:p w14:paraId="6B3B6390" w14:textId="77777777" w:rsidR="00714D3F" w:rsidRPr="00BA6D74" w:rsidRDefault="00714D3F" w:rsidP="00CE5765">
      <w:pPr>
        <w:rPr>
          <w:lang w:val="fr-CA"/>
        </w:rPr>
      </w:pPr>
    </w:p>
    <w:p w14:paraId="7353C2FB" w14:textId="09582928" w:rsidR="00224E4E" w:rsidRPr="00BA6D74" w:rsidRDefault="00D05FFA" w:rsidP="000C6550">
      <w:pPr>
        <w:pStyle w:val="Heading2"/>
        <w:spacing w:before="480"/>
        <w:rPr>
          <w:sz w:val="30"/>
          <w:szCs w:val="30"/>
          <w:lang w:val="fr-CA"/>
        </w:rPr>
      </w:pPr>
      <w:r w:rsidRPr="00D05FFA">
        <w:rPr>
          <w:sz w:val="30"/>
          <w:szCs w:val="30"/>
          <w:lang w:val="fr-CA"/>
        </w:rPr>
        <w:lastRenderedPageBreak/>
        <w:t>Preuve et Divulgation</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BD7E39" w:rsidRPr="00BA6D74" w14:paraId="0CE8B4A8" w14:textId="77777777">
        <w:tc>
          <w:tcPr>
            <w:tcW w:w="9966" w:type="dxa"/>
            <w:gridSpan w:val="4"/>
            <w:shd w:val="clear" w:color="auto" w:fill="FCEFF8"/>
          </w:tcPr>
          <w:p w14:paraId="5AFBE763" w14:textId="043B9E46" w:rsidR="00BD7E39" w:rsidRPr="00BA6D74" w:rsidRDefault="00D05FFA">
            <w:pPr>
              <w:rPr>
                <w:lang w:val="fr-CA"/>
              </w:rPr>
            </w:pPr>
            <w:r w:rsidRPr="00D05FFA">
              <w:rPr>
                <w:lang w:val="fr-CA"/>
              </w:rPr>
              <w:t>Y a-t-il des problèmes avec le processus de divulgation?</w:t>
            </w:r>
          </w:p>
        </w:tc>
      </w:tr>
      <w:tr w:rsidR="00BD7E39" w:rsidRPr="00BA6D74" w14:paraId="3A36B871" w14:textId="77777777">
        <w:tc>
          <w:tcPr>
            <w:tcW w:w="373" w:type="dxa"/>
            <w:shd w:val="clear" w:color="auto" w:fill="auto"/>
          </w:tcPr>
          <w:p w14:paraId="566755E4" w14:textId="77777777" w:rsidR="00BD7E39" w:rsidRPr="00BA6D74" w:rsidRDefault="00BD7E39">
            <w:pPr>
              <w:rPr>
                <w:b/>
                <w:bCs/>
                <w:color w:val="73308B"/>
                <w:lang w:val="fr-CA"/>
              </w:rPr>
            </w:pPr>
          </w:p>
        </w:tc>
        <w:tc>
          <w:tcPr>
            <w:tcW w:w="7704" w:type="dxa"/>
            <w:shd w:val="clear" w:color="auto" w:fill="F8F8F8"/>
            <w:vAlign w:val="bottom"/>
          </w:tcPr>
          <w:p w14:paraId="5556E2E5" w14:textId="4F8ADAE4" w:rsidR="00BD7E39" w:rsidRPr="00BA6D74" w:rsidRDefault="00D05FFA">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014B4795" w14:textId="77777777" w:rsidR="00BD7E39" w:rsidRPr="00BA6D74" w:rsidRDefault="00BD7E39">
            <w:pPr>
              <w:rPr>
                <w:b/>
                <w:bCs/>
                <w:color w:val="B63E97"/>
                <w:lang w:val="fr-CA"/>
              </w:rPr>
            </w:pPr>
          </w:p>
        </w:tc>
        <w:tc>
          <w:tcPr>
            <w:tcW w:w="1464" w:type="dxa"/>
            <w:tcBorders>
              <w:bottom w:val="single" w:sz="2" w:space="0" w:color="B63E97"/>
            </w:tcBorders>
            <w:shd w:val="clear" w:color="auto" w:fill="F8F8F8"/>
            <w:vAlign w:val="bottom"/>
          </w:tcPr>
          <w:p w14:paraId="4005D12E" w14:textId="1CFC3D7D" w:rsidR="00BD7E39" w:rsidRPr="00BA6D74" w:rsidRDefault="00BD7E39">
            <w:pPr>
              <w:rPr>
                <w:b/>
                <w:bCs/>
                <w:color w:val="B63E97"/>
                <w:lang w:val="fr-CA"/>
              </w:rPr>
            </w:pPr>
            <w:r w:rsidRPr="00BA6D74">
              <w:rPr>
                <w:b/>
                <w:bCs/>
                <w:color w:val="B63E97"/>
                <w:lang w:val="fr-CA"/>
              </w:rPr>
              <w:t>No</w:t>
            </w:r>
            <w:r w:rsidR="00D05FFA">
              <w:rPr>
                <w:b/>
                <w:bCs/>
                <w:color w:val="B63E97"/>
                <w:lang w:val="fr-CA"/>
              </w:rPr>
              <w:t>n</w:t>
            </w:r>
          </w:p>
        </w:tc>
      </w:tr>
      <w:tr w:rsidR="00BD7E39" w:rsidRPr="00BA6D74" w14:paraId="02C8BA4E" w14:textId="77777777">
        <w:tc>
          <w:tcPr>
            <w:tcW w:w="8077" w:type="dxa"/>
            <w:gridSpan w:val="2"/>
          </w:tcPr>
          <w:p w14:paraId="604E871D" w14:textId="1DDF0D7B" w:rsidR="00BD7E39" w:rsidRPr="00BA6D74" w:rsidRDefault="00602733">
            <w:pPr>
              <w:rPr>
                <w:lang w:val="fr-CA"/>
              </w:rPr>
            </w:pPr>
            <w:r w:rsidRPr="00602733">
              <w:rPr>
                <w:lang w:val="fr-CA"/>
              </w:rPr>
              <w:t>Si oui, décrivez ces problèmes :</w:t>
            </w:r>
          </w:p>
        </w:tc>
        <w:tc>
          <w:tcPr>
            <w:tcW w:w="425" w:type="dxa"/>
            <w:tcBorders>
              <w:right w:val="nil"/>
            </w:tcBorders>
            <w:shd w:val="clear" w:color="auto" w:fill="F8F9F9"/>
          </w:tcPr>
          <w:p w14:paraId="3FA248FD" w14:textId="77777777" w:rsidR="00BD7E39" w:rsidRPr="00BA6D74" w:rsidRDefault="00BD7E39">
            <w:pPr>
              <w:rPr>
                <w:lang w:val="fr-CA"/>
              </w:rPr>
            </w:pPr>
          </w:p>
        </w:tc>
        <w:tc>
          <w:tcPr>
            <w:tcW w:w="1464" w:type="dxa"/>
            <w:tcBorders>
              <w:left w:val="nil"/>
            </w:tcBorders>
            <w:shd w:val="clear" w:color="auto" w:fill="F8F9F9"/>
          </w:tcPr>
          <w:p w14:paraId="4FD6E980" w14:textId="77777777" w:rsidR="00BD7E39" w:rsidRPr="00BA6D74" w:rsidRDefault="00BD7E39">
            <w:pPr>
              <w:rPr>
                <w:lang w:val="fr-CA"/>
              </w:rPr>
            </w:pPr>
          </w:p>
        </w:tc>
      </w:tr>
    </w:tbl>
    <w:p w14:paraId="234688A2" w14:textId="5E8C0FAB" w:rsidR="00BD7E39" w:rsidRPr="00BA6D74" w:rsidRDefault="00602733" w:rsidP="00BD7E39">
      <w:pPr>
        <w:pStyle w:val="Heading3"/>
        <w:spacing w:after="120"/>
        <w:rPr>
          <w:shd w:val="clear" w:color="auto" w:fill="FFFFFF"/>
          <w:lang w:val="fr-CA"/>
        </w:rPr>
      </w:pPr>
      <w:r w:rsidRPr="00602733">
        <w:rPr>
          <w:shd w:val="clear" w:color="auto" w:fill="FFFFFF"/>
          <w:lang w:val="fr-CA"/>
        </w:rPr>
        <w:t>Pour le poursuivant :</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4586"/>
        <w:gridCol w:w="425"/>
        <w:gridCol w:w="4582"/>
      </w:tblGrid>
      <w:tr w:rsidR="00BD7E39" w:rsidRPr="00BA6D74" w14:paraId="471E9806" w14:textId="77777777">
        <w:tc>
          <w:tcPr>
            <w:tcW w:w="9966" w:type="dxa"/>
            <w:gridSpan w:val="4"/>
            <w:shd w:val="clear" w:color="auto" w:fill="FCEFF8"/>
          </w:tcPr>
          <w:p w14:paraId="1EDAB355" w14:textId="6C91E4B8" w:rsidR="00BD7E39" w:rsidRPr="00BA6D74" w:rsidRDefault="00602733">
            <w:pPr>
              <w:rPr>
                <w:lang w:val="fr-CA"/>
              </w:rPr>
            </w:pPr>
            <w:r w:rsidRPr="00602733">
              <w:rPr>
                <w:lang w:val="fr-CA"/>
              </w:rPr>
              <w:t>Avez-vous tout divulgué à l’EPEI?</w:t>
            </w:r>
          </w:p>
        </w:tc>
      </w:tr>
      <w:tr w:rsidR="00BD7E39" w:rsidRPr="00BA6D74" w14:paraId="0B81A55A" w14:textId="77777777" w:rsidTr="009268B8">
        <w:tc>
          <w:tcPr>
            <w:tcW w:w="373" w:type="dxa"/>
            <w:shd w:val="clear" w:color="auto" w:fill="auto"/>
          </w:tcPr>
          <w:p w14:paraId="7BBAF757" w14:textId="77777777" w:rsidR="00BD7E39" w:rsidRPr="00BA6D74" w:rsidRDefault="00BD7E39">
            <w:pPr>
              <w:rPr>
                <w:b/>
                <w:bCs/>
                <w:color w:val="73308B"/>
                <w:lang w:val="fr-CA"/>
              </w:rPr>
            </w:pPr>
          </w:p>
        </w:tc>
        <w:tc>
          <w:tcPr>
            <w:tcW w:w="4586" w:type="dxa"/>
            <w:shd w:val="clear" w:color="auto" w:fill="F8F8F8"/>
            <w:vAlign w:val="bottom"/>
          </w:tcPr>
          <w:p w14:paraId="4EAFCAA7" w14:textId="7D89EBED" w:rsidR="00BD7E39" w:rsidRPr="00BA6D74" w:rsidRDefault="00602733">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48FE40DC" w14:textId="77777777" w:rsidR="00BD7E39" w:rsidRPr="00BA6D74" w:rsidRDefault="00BD7E39">
            <w:pPr>
              <w:rPr>
                <w:b/>
                <w:bCs/>
                <w:color w:val="B63E97"/>
                <w:lang w:val="fr-CA"/>
              </w:rPr>
            </w:pPr>
          </w:p>
        </w:tc>
        <w:tc>
          <w:tcPr>
            <w:tcW w:w="4582" w:type="dxa"/>
            <w:tcBorders>
              <w:bottom w:val="single" w:sz="2" w:space="0" w:color="B63E97"/>
            </w:tcBorders>
            <w:shd w:val="clear" w:color="auto" w:fill="F8F8F8"/>
            <w:vAlign w:val="bottom"/>
          </w:tcPr>
          <w:p w14:paraId="5D0B09BE" w14:textId="2F2CF150" w:rsidR="00BD7E39" w:rsidRPr="00BA6D74" w:rsidRDefault="00BD7E39">
            <w:pPr>
              <w:rPr>
                <w:b/>
                <w:bCs/>
                <w:color w:val="B63E97"/>
                <w:lang w:val="fr-CA"/>
              </w:rPr>
            </w:pPr>
            <w:r w:rsidRPr="00BA6D74">
              <w:rPr>
                <w:b/>
                <w:bCs/>
                <w:color w:val="B63E97"/>
                <w:lang w:val="fr-CA"/>
              </w:rPr>
              <w:t>No</w:t>
            </w:r>
            <w:r w:rsidR="00602733">
              <w:rPr>
                <w:b/>
                <w:bCs/>
                <w:color w:val="B63E97"/>
                <w:lang w:val="fr-CA"/>
              </w:rPr>
              <w:t>n</w:t>
            </w:r>
          </w:p>
        </w:tc>
      </w:tr>
      <w:tr w:rsidR="0038573B" w:rsidRPr="00BA6D74" w14:paraId="7472A38A" w14:textId="77777777" w:rsidTr="00C863AE">
        <w:tc>
          <w:tcPr>
            <w:tcW w:w="4959" w:type="dxa"/>
            <w:gridSpan w:val="2"/>
          </w:tcPr>
          <w:p w14:paraId="07B133AF" w14:textId="3FEAA66B" w:rsidR="0038573B" w:rsidRPr="00BA6D74" w:rsidRDefault="0038573B">
            <w:pPr>
              <w:rPr>
                <w:lang w:val="fr-CA"/>
              </w:rPr>
            </w:pPr>
            <w:r w:rsidRPr="0038573B">
              <w:rPr>
                <w:lang w:val="fr-CA"/>
              </w:rPr>
              <w:t>Si oui, indiquez la date :</w:t>
            </w:r>
          </w:p>
        </w:tc>
        <w:tc>
          <w:tcPr>
            <w:tcW w:w="5007" w:type="dxa"/>
            <w:gridSpan w:val="2"/>
            <w:shd w:val="clear" w:color="auto" w:fill="FFFFFF" w:themeFill="background1"/>
          </w:tcPr>
          <w:p w14:paraId="27293F6B" w14:textId="3B193D8D" w:rsidR="0038573B" w:rsidRPr="00BA6D74" w:rsidRDefault="0038573B">
            <w:pPr>
              <w:rPr>
                <w:lang w:val="fr-CA"/>
              </w:rPr>
            </w:pPr>
            <w:r w:rsidRPr="0038573B">
              <w:rPr>
                <w:lang w:val="fr-CA"/>
              </w:rPr>
              <w:t xml:space="preserve">Si non, quand les derniers documents/éléments </w:t>
            </w:r>
            <w:proofErr w:type="spellStart"/>
            <w:r w:rsidRPr="0038573B">
              <w:rPr>
                <w:lang w:val="fr-CA"/>
              </w:rPr>
              <w:t>seront-ils</w:t>
            </w:r>
            <w:proofErr w:type="spellEnd"/>
            <w:r w:rsidRPr="0038573B">
              <w:rPr>
                <w:lang w:val="fr-CA"/>
              </w:rPr>
              <w:t xml:space="preserve"> divulgués à l’EPEI?</w:t>
            </w:r>
          </w:p>
        </w:tc>
      </w:tr>
    </w:tbl>
    <w:p w14:paraId="64A7FAC5" w14:textId="2BF5E2CC" w:rsidR="003952A2" w:rsidRPr="00BA6D74" w:rsidRDefault="00BE7D8D" w:rsidP="009268B8">
      <w:pPr>
        <w:pStyle w:val="Heading3"/>
        <w:spacing w:after="120"/>
        <w:rPr>
          <w:shd w:val="clear" w:color="auto" w:fill="FFFFFF"/>
          <w:lang w:val="fr-CA"/>
        </w:rPr>
      </w:pPr>
      <w:r w:rsidRPr="00BE7D8D">
        <w:rPr>
          <w:shd w:val="clear" w:color="auto" w:fill="FFFFFF"/>
          <w:lang w:val="fr-CA"/>
        </w:rPr>
        <w:t>Pour l’EPEI :</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2552"/>
        <w:gridCol w:w="425"/>
        <w:gridCol w:w="5149"/>
      </w:tblGrid>
      <w:tr w:rsidR="007E101F" w:rsidRPr="00BA6D74" w14:paraId="7953DAFA" w14:textId="77777777">
        <w:tc>
          <w:tcPr>
            <w:tcW w:w="9966" w:type="dxa"/>
            <w:gridSpan w:val="6"/>
            <w:shd w:val="clear" w:color="auto" w:fill="FCEFF8"/>
          </w:tcPr>
          <w:p w14:paraId="760357FF" w14:textId="1C42176F" w:rsidR="007E101F" w:rsidRPr="00BA6D74" w:rsidRDefault="00BE7D8D">
            <w:pPr>
              <w:rPr>
                <w:lang w:val="fr-CA"/>
              </w:rPr>
            </w:pPr>
            <w:r w:rsidRPr="00BE7D8D">
              <w:rPr>
                <w:lang w:val="fr-CA"/>
              </w:rPr>
              <w:t>Avez-vous une copie du dossier de divulgation complet?</w:t>
            </w:r>
          </w:p>
        </w:tc>
      </w:tr>
      <w:tr w:rsidR="007E101F" w:rsidRPr="00BA6D74" w14:paraId="7FDA2734" w14:textId="77777777" w:rsidTr="006728B9">
        <w:tc>
          <w:tcPr>
            <w:tcW w:w="373" w:type="dxa"/>
            <w:shd w:val="clear" w:color="auto" w:fill="auto"/>
          </w:tcPr>
          <w:p w14:paraId="2104A714" w14:textId="77777777" w:rsidR="007E101F" w:rsidRPr="00BA6D74" w:rsidRDefault="007E101F">
            <w:pPr>
              <w:rPr>
                <w:b/>
                <w:bCs/>
                <w:color w:val="73308B"/>
                <w:lang w:val="fr-CA"/>
              </w:rPr>
            </w:pPr>
          </w:p>
        </w:tc>
        <w:tc>
          <w:tcPr>
            <w:tcW w:w="1042" w:type="dxa"/>
            <w:shd w:val="clear" w:color="auto" w:fill="F8F8F8"/>
            <w:vAlign w:val="bottom"/>
          </w:tcPr>
          <w:p w14:paraId="4A8A604A" w14:textId="2E83647C" w:rsidR="007E101F" w:rsidRPr="00BA6D74" w:rsidRDefault="00BE7D8D">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399CCF4D" w14:textId="77777777" w:rsidR="007E101F" w:rsidRPr="00BA6D74" w:rsidRDefault="007E101F">
            <w:pPr>
              <w:rPr>
                <w:b/>
                <w:bCs/>
                <w:color w:val="B63E97"/>
                <w:lang w:val="fr-CA"/>
              </w:rPr>
            </w:pPr>
          </w:p>
        </w:tc>
        <w:tc>
          <w:tcPr>
            <w:tcW w:w="8126" w:type="dxa"/>
            <w:gridSpan w:val="3"/>
            <w:tcBorders>
              <w:bottom w:val="single" w:sz="2" w:space="0" w:color="B63E97"/>
            </w:tcBorders>
            <w:shd w:val="clear" w:color="auto" w:fill="F8F8F8"/>
            <w:vAlign w:val="bottom"/>
          </w:tcPr>
          <w:p w14:paraId="4FC97D56" w14:textId="01B2A2E5" w:rsidR="007E101F" w:rsidRPr="00BA6D74" w:rsidRDefault="007E101F">
            <w:pPr>
              <w:rPr>
                <w:b/>
                <w:bCs/>
                <w:color w:val="B63E97"/>
                <w:lang w:val="fr-CA"/>
              </w:rPr>
            </w:pPr>
            <w:r w:rsidRPr="00BA6D74">
              <w:rPr>
                <w:b/>
                <w:bCs/>
                <w:color w:val="B63E97"/>
                <w:lang w:val="fr-CA"/>
              </w:rPr>
              <w:t>No</w:t>
            </w:r>
            <w:r w:rsidR="00BE7D8D">
              <w:rPr>
                <w:b/>
                <w:bCs/>
                <w:color w:val="B63E97"/>
                <w:lang w:val="fr-CA"/>
              </w:rPr>
              <w:t>n</w:t>
            </w:r>
          </w:p>
        </w:tc>
      </w:tr>
      <w:tr w:rsidR="008B0825" w:rsidRPr="00BA6D74" w14:paraId="5D95C123" w14:textId="77777777" w:rsidTr="008B0825">
        <w:tc>
          <w:tcPr>
            <w:tcW w:w="1415" w:type="dxa"/>
            <w:gridSpan w:val="2"/>
            <w:vMerge w:val="restart"/>
            <w:shd w:val="clear" w:color="auto" w:fill="F8F9F9"/>
          </w:tcPr>
          <w:p w14:paraId="6F1EE35C" w14:textId="48D5D820" w:rsidR="008B0825" w:rsidRPr="00BA6D74" w:rsidRDefault="008B0825">
            <w:pPr>
              <w:rPr>
                <w:lang w:val="fr-CA"/>
              </w:rPr>
            </w:pPr>
          </w:p>
        </w:tc>
        <w:tc>
          <w:tcPr>
            <w:tcW w:w="8551" w:type="dxa"/>
            <w:gridSpan w:val="4"/>
            <w:shd w:val="clear" w:color="auto" w:fill="FFFFFF" w:themeFill="background1"/>
          </w:tcPr>
          <w:p w14:paraId="53FAF4FF" w14:textId="06062A94" w:rsidR="008B0825" w:rsidRPr="00BA6D74" w:rsidRDefault="00DF3985">
            <w:pPr>
              <w:rPr>
                <w:lang w:val="fr-CA"/>
              </w:rPr>
            </w:pPr>
            <w:r w:rsidRPr="00DF3985">
              <w:rPr>
                <w:lang w:val="fr-CA"/>
              </w:rPr>
              <w:t xml:space="preserve">Si non, le poursuivant et vous </w:t>
            </w:r>
            <w:proofErr w:type="gramStart"/>
            <w:r w:rsidRPr="00DF3985">
              <w:rPr>
                <w:lang w:val="fr-CA"/>
              </w:rPr>
              <w:t>avez-vous</w:t>
            </w:r>
            <w:proofErr w:type="gramEnd"/>
            <w:r w:rsidRPr="00DF3985">
              <w:rPr>
                <w:lang w:val="fr-CA"/>
              </w:rPr>
              <w:t xml:space="preserve"> convenu d’une date à laquelle ce sera fait?</w:t>
            </w:r>
          </w:p>
        </w:tc>
      </w:tr>
      <w:tr w:rsidR="008B0825" w:rsidRPr="00BA6D74" w14:paraId="29CD3815" w14:textId="77777777" w:rsidTr="008B0825">
        <w:tc>
          <w:tcPr>
            <w:tcW w:w="1415" w:type="dxa"/>
            <w:gridSpan w:val="2"/>
            <w:vMerge/>
            <w:shd w:val="clear" w:color="auto" w:fill="F8F9F9"/>
          </w:tcPr>
          <w:p w14:paraId="130F3355" w14:textId="77777777" w:rsidR="008B0825" w:rsidRPr="00BA6D74" w:rsidRDefault="008B0825">
            <w:pPr>
              <w:rPr>
                <w:lang w:val="fr-CA"/>
              </w:rPr>
            </w:pPr>
          </w:p>
        </w:tc>
        <w:tc>
          <w:tcPr>
            <w:tcW w:w="425" w:type="dxa"/>
            <w:shd w:val="clear" w:color="auto" w:fill="FFFFFF" w:themeFill="background1"/>
          </w:tcPr>
          <w:p w14:paraId="3FF12AB8" w14:textId="77777777" w:rsidR="008B0825" w:rsidRPr="00BA6D74" w:rsidRDefault="008B0825">
            <w:pPr>
              <w:rPr>
                <w:lang w:val="fr-CA"/>
              </w:rPr>
            </w:pPr>
          </w:p>
        </w:tc>
        <w:tc>
          <w:tcPr>
            <w:tcW w:w="2552" w:type="dxa"/>
            <w:shd w:val="clear" w:color="auto" w:fill="F8F9F9"/>
          </w:tcPr>
          <w:p w14:paraId="2200B667" w14:textId="3CE584DC" w:rsidR="008B0825" w:rsidRPr="00BA6D74" w:rsidRDefault="00DF3985">
            <w:pPr>
              <w:rPr>
                <w:b/>
                <w:bCs/>
                <w:lang w:val="fr-CA"/>
              </w:rPr>
            </w:pPr>
            <w:r>
              <w:rPr>
                <w:b/>
                <w:bCs/>
                <w:color w:val="B63E97"/>
                <w:lang w:val="fr-CA"/>
              </w:rPr>
              <w:t>Oui</w:t>
            </w:r>
          </w:p>
        </w:tc>
        <w:tc>
          <w:tcPr>
            <w:tcW w:w="425" w:type="dxa"/>
            <w:shd w:val="clear" w:color="auto" w:fill="FFFFFF" w:themeFill="background1"/>
          </w:tcPr>
          <w:p w14:paraId="106253EE" w14:textId="77777777" w:rsidR="008B0825" w:rsidRPr="00BA6D74" w:rsidRDefault="008B0825">
            <w:pPr>
              <w:rPr>
                <w:lang w:val="fr-CA"/>
              </w:rPr>
            </w:pPr>
          </w:p>
        </w:tc>
        <w:tc>
          <w:tcPr>
            <w:tcW w:w="5149" w:type="dxa"/>
            <w:shd w:val="clear" w:color="auto" w:fill="F8F9F9"/>
          </w:tcPr>
          <w:p w14:paraId="794010B0" w14:textId="4C26CF34" w:rsidR="008B0825" w:rsidRPr="00BA6D74" w:rsidRDefault="008B0825">
            <w:pPr>
              <w:rPr>
                <w:b/>
                <w:bCs/>
                <w:color w:val="B63E97"/>
                <w:lang w:val="fr-CA"/>
              </w:rPr>
            </w:pPr>
            <w:r w:rsidRPr="00BA6D74">
              <w:rPr>
                <w:b/>
                <w:bCs/>
                <w:color w:val="B63E97"/>
                <w:lang w:val="fr-CA"/>
              </w:rPr>
              <w:t>No</w:t>
            </w:r>
            <w:r w:rsidR="00DF3985">
              <w:rPr>
                <w:b/>
                <w:bCs/>
                <w:color w:val="B63E97"/>
                <w:lang w:val="fr-CA"/>
              </w:rPr>
              <w:t>n</w:t>
            </w:r>
          </w:p>
        </w:tc>
      </w:tr>
      <w:tr w:rsidR="008B0825" w:rsidRPr="00BA6D74" w14:paraId="027EE692" w14:textId="77777777">
        <w:tc>
          <w:tcPr>
            <w:tcW w:w="1415" w:type="dxa"/>
            <w:gridSpan w:val="2"/>
            <w:vMerge/>
            <w:shd w:val="clear" w:color="auto" w:fill="F8F9F9"/>
          </w:tcPr>
          <w:p w14:paraId="079C957C" w14:textId="77777777" w:rsidR="008B0825" w:rsidRPr="00BA6D74" w:rsidRDefault="008B0825">
            <w:pPr>
              <w:rPr>
                <w:lang w:val="fr-CA"/>
              </w:rPr>
            </w:pPr>
          </w:p>
        </w:tc>
        <w:tc>
          <w:tcPr>
            <w:tcW w:w="2977" w:type="dxa"/>
            <w:gridSpan w:val="2"/>
            <w:shd w:val="clear" w:color="auto" w:fill="FFFFFF" w:themeFill="background1"/>
          </w:tcPr>
          <w:p w14:paraId="4BB875A1" w14:textId="64CDC696" w:rsidR="008B0825" w:rsidRPr="00BA6D74" w:rsidRDefault="00DF3985">
            <w:pPr>
              <w:rPr>
                <w:lang w:val="fr-CA"/>
              </w:rPr>
            </w:pPr>
            <w:r w:rsidRPr="00DF3985">
              <w:rPr>
                <w:lang w:val="fr-CA"/>
              </w:rPr>
              <w:t>Si oui, indiquez la date :</w:t>
            </w:r>
          </w:p>
        </w:tc>
        <w:tc>
          <w:tcPr>
            <w:tcW w:w="5574" w:type="dxa"/>
            <w:gridSpan w:val="2"/>
            <w:shd w:val="clear" w:color="auto" w:fill="FFFFFF" w:themeFill="background1"/>
          </w:tcPr>
          <w:p w14:paraId="57F238EE" w14:textId="2F651E50" w:rsidR="008B0825" w:rsidRPr="00BA6D74" w:rsidRDefault="00DF3985">
            <w:pPr>
              <w:rPr>
                <w:lang w:val="fr-CA"/>
              </w:rPr>
            </w:pPr>
            <w:r w:rsidRPr="00DF3985">
              <w:rPr>
                <w:rFonts w:cs="Open Sans"/>
                <w:color w:val="000000"/>
                <w:szCs w:val="20"/>
                <w:shd w:val="clear" w:color="auto" w:fill="FFFFFF"/>
                <w:lang w:val="fr-CA"/>
              </w:rPr>
              <w:t>Si non, expliquez pourquoi le poursuivant et vous n’êtes pas en mesure de vous entendre :</w:t>
            </w:r>
          </w:p>
        </w:tc>
      </w:tr>
    </w:tbl>
    <w:p w14:paraId="6AF2462A" w14:textId="77777777" w:rsidR="009268B8" w:rsidRPr="00BA6D74" w:rsidRDefault="009268B8" w:rsidP="009268B8">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50"/>
        <w:gridCol w:w="708"/>
        <w:gridCol w:w="426"/>
        <w:gridCol w:w="425"/>
        <w:gridCol w:w="2268"/>
        <w:gridCol w:w="425"/>
        <w:gridCol w:w="3402"/>
        <w:gridCol w:w="284"/>
        <w:gridCol w:w="141"/>
        <w:gridCol w:w="1464"/>
      </w:tblGrid>
      <w:tr w:rsidR="000F2F3F" w:rsidRPr="00BA6D74" w14:paraId="02CEC1C2" w14:textId="77777777">
        <w:tc>
          <w:tcPr>
            <w:tcW w:w="9966" w:type="dxa"/>
            <w:gridSpan w:val="11"/>
            <w:shd w:val="clear" w:color="auto" w:fill="FCEFF8"/>
          </w:tcPr>
          <w:p w14:paraId="0640E646" w14:textId="23ECB925" w:rsidR="000F2F3F" w:rsidRPr="00BA6D74" w:rsidRDefault="00DF3985">
            <w:pPr>
              <w:rPr>
                <w:lang w:val="fr-CA"/>
              </w:rPr>
            </w:pPr>
            <w:r w:rsidRPr="00DF3985">
              <w:rPr>
                <w:lang w:val="fr-CA"/>
              </w:rPr>
              <w:t>Avez-vous l’intention d’utiliser un rapport d’expertise pendant l’audience?</w:t>
            </w:r>
          </w:p>
        </w:tc>
      </w:tr>
      <w:tr w:rsidR="000F2F3F" w:rsidRPr="00BA6D74" w14:paraId="724413AA" w14:textId="77777777" w:rsidTr="00D3618E">
        <w:tc>
          <w:tcPr>
            <w:tcW w:w="373" w:type="dxa"/>
            <w:shd w:val="clear" w:color="auto" w:fill="auto"/>
          </w:tcPr>
          <w:p w14:paraId="50EBD70A" w14:textId="77777777" w:rsidR="000F2F3F" w:rsidRPr="00BA6D74" w:rsidRDefault="000F2F3F">
            <w:pPr>
              <w:rPr>
                <w:b/>
                <w:bCs/>
                <w:color w:val="73308B"/>
                <w:lang w:val="fr-CA"/>
              </w:rPr>
            </w:pPr>
          </w:p>
        </w:tc>
        <w:tc>
          <w:tcPr>
            <w:tcW w:w="7704" w:type="dxa"/>
            <w:gridSpan w:val="7"/>
            <w:shd w:val="clear" w:color="auto" w:fill="F8F8F8"/>
            <w:vAlign w:val="bottom"/>
          </w:tcPr>
          <w:p w14:paraId="02A570E2" w14:textId="1BC77E3E" w:rsidR="000F2F3F" w:rsidRPr="00BA6D74" w:rsidRDefault="00DF3985">
            <w:pPr>
              <w:rPr>
                <w:b/>
                <w:bCs/>
                <w:color w:val="B63E97"/>
                <w:lang w:val="fr-CA"/>
              </w:rPr>
            </w:pPr>
            <w:r>
              <w:rPr>
                <w:b/>
                <w:bCs/>
                <w:color w:val="B63E97"/>
                <w:lang w:val="fr-CA"/>
              </w:rPr>
              <w:t>Oui</w:t>
            </w:r>
          </w:p>
        </w:tc>
        <w:tc>
          <w:tcPr>
            <w:tcW w:w="425" w:type="dxa"/>
            <w:gridSpan w:val="2"/>
            <w:tcBorders>
              <w:bottom w:val="single" w:sz="2" w:space="0" w:color="B63E97"/>
            </w:tcBorders>
            <w:shd w:val="clear" w:color="auto" w:fill="auto"/>
          </w:tcPr>
          <w:p w14:paraId="1FE834D7" w14:textId="77777777" w:rsidR="000F2F3F" w:rsidRPr="00BA6D74" w:rsidRDefault="000F2F3F">
            <w:pPr>
              <w:rPr>
                <w:b/>
                <w:bCs/>
                <w:color w:val="B63E97"/>
                <w:lang w:val="fr-CA"/>
              </w:rPr>
            </w:pPr>
          </w:p>
        </w:tc>
        <w:tc>
          <w:tcPr>
            <w:tcW w:w="1464" w:type="dxa"/>
            <w:tcBorders>
              <w:bottom w:val="single" w:sz="2" w:space="0" w:color="B63E97"/>
            </w:tcBorders>
            <w:shd w:val="clear" w:color="auto" w:fill="F8F8F8"/>
            <w:vAlign w:val="bottom"/>
          </w:tcPr>
          <w:p w14:paraId="2A3FF26D" w14:textId="4F42CCD7" w:rsidR="000F2F3F" w:rsidRPr="00BA6D74" w:rsidRDefault="000F2F3F">
            <w:pPr>
              <w:rPr>
                <w:b/>
                <w:bCs/>
                <w:color w:val="B63E97"/>
                <w:lang w:val="fr-CA"/>
              </w:rPr>
            </w:pPr>
            <w:r w:rsidRPr="00BA6D74">
              <w:rPr>
                <w:b/>
                <w:bCs/>
                <w:color w:val="B63E97"/>
                <w:lang w:val="fr-CA"/>
              </w:rPr>
              <w:t>No</w:t>
            </w:r>
            <w:r w:rsidR="00DF3985">
              <w:rPr>
                <w:b/>
                <w:bCs/>
                <w:color w:val="B63E97"/>
                <w:lang w:val="fr-CA"/>
              </w:rPr>
              <w:t>n</w:t>
            </w:r>
          </w:p>
        </w:tc>
      </w:tr>
      <w:tr w:rsidR="003E5E1A" w:rsidRPr="00BA6D74" w14:paraId="260EC59D" w14:textId="77777777" w:rsidTr="003E5E1A">
        <w:tc>
          <w:tcPr>
            <w:tcW w:w="8077" w:type="dxa"/>
            <w:gridSpan w:val="8"/>
          </w:tcPr>
          <w:p w14:paraId="38B35951" w14:textId="374A256F" w:rsidR="003E5E1A" w:rsidRPr="00BA6D74" w:rsidRDefault="00B022EF">
            <w:pPr>
              <w:rPr>
                <w:lang w:val="fr-CA"/>
              </w:rPr>
            </w:pPr>
            <w:r w:rsidRPr="00B022EF">
              <w:rPr>
                <w:rFonts w:cs="Open Sans"/>
                <w:color w:val="000000"/>
                <w:szCs w:val="20"/>
                <w:shd w:val="clear" w:color="auto" w:fill="FFFFFF"/>
                <w:lang w:val="fr-CA"/>
              </w:rPr>
              <w:t>Si oui, avez-vous remis une copie de tous les rapports d’expertise à l’autre partie?</w:t>
            </w:r>
          </w:p>
        </w:tc>
        <w:tc>
          <w:tcPr>
            <w:tcW w:w="284" w:type="dxa"/>
            <w:tcBorders>
              <w:bottom w:val="nil"/>
              <w:right w:val="nil"/>
            </w:tcBorders>
            <w:shd w:val="clear" w:color="auto" w:fill="F8F9F9"/>
          </w:tcPr>
          <w:p w14:paraId="53765C4E" w14:textId="77777777" w:rsidR="003E5E1A" w:rsidRPr="00BA6D74" w:rsidRDefault="003E5E1A">
            <w:pPr>
              <w:rPr>
                <w:lang w:val="fr-CA"/>
              </w:rPr>
            </w:pPr>
          </w:p>
        </w:tc>
        <w:tc>
          <w:tcPr>
            <w:tcW w:w="1605" w:type="dxa"/>
            <w:gridSpan w:val="2"/>
            <w:vMerge w:val="restart"/>
            <w:tcBorders>
              <w:left w:val="nil"/>
            </w:tcBorders>
            <w:shd w:val="clear" w:color="auto" w:fill="F8F9F9"/>
          </w:tcPr>
          <w:p w14:paraId="7EBFFB0B" w14:textId="77C23157" w:rsidR="003E5E1A" w:rsidRPr="00BA6D74" w:rsidRDefault="003E5E1A">
            <w:pPr>
              <w:rPr>
                <w:lang w:val="fr-CA"/>
              </w:rPr>
            </w:pPr>
          </w:p>
        </w:tc>
      </w:tr>
      <w:tr w:rsidR="003E5E1A" w:rsidRPr="00BA6D74" w14:paraId="378904B6" w14:textId="77777777" w:rsidTr="00B022EF">
        <w:tc>
          <w:tcPr>
            <w:tcW w:w="423" w:type="dxa"/>
            <w:gridSpan w:val="2"/>
          </w:tcPr>
          <w:p w14:paraId="04C0D1E9" w14:textId="77777777" w:rsidR="003E5E1A" w:rsidRPr="00BA6D74" w:rsidRDefault="003E5E1A">
            <w:pPr>
              <w:rPr>
                <w:rFonts w:cs="Open Sans"/>
                <w:color w:val="000000"/>
                <w:szCs w:val="20"/>
                <w:shd w:val="clear" w:color="auto" w:fill="FFFFFF"/>
                <w:lang w:val="fr-CA"/>
              </w:rPr>
            </w:pPr>
          </w:p>
        </w:tc>
        <w:tc>
          <w:tcPr>
            <w:tcW w:w="708" w:type="dxa"/>
            <w:shd w:val="clear" w:color="auto" w:fill="F8F9F9"/>
          </w:tcPr>
          <w:p w14:paraId="7441856C" w14:textId="763A2609" w:rsidR="003E5E1A" w:rsidRPr="00BA6D74" w:rsidRDefault="00B022EF">
            <w:pPr>
              <w:rPr>
                <w:rFonts w:cs="Open Sans"/>
                <w:b/>
                <w:bCs/>
                <w:color w:val="000000"/>
                <w:szCs w:val="20"/>
                <w:shd w:val="clear" w:color="auto" w:fill="FFFFFF"/>
                <w:lang w:val="fr-CA"/>
              </w:rPr>
            </w:pPr>
            <w:r>
              <w:rPr>
                <w:rFonts w:cs="Open Sans"/>
                <w:b/>
                <w:bCs/>
                <w:color w:val="B63E97"/>
                <w:szCs w:val="20"/>
                <w:lang w:val="fr-CA"/>
              </w:rPr>
              <w:t>Oui</w:t>
            </w:r>
          </w:p>
        </w:tc>
        <w:tc>
          <w:tcPr>
            <w:tcW w:w="426" w:type="dxa"/>
            <w:shd w:val="clear" w:color="auto" w:fill="FFFFFF" w:themeFill="background1"/>
          </w:tcPr>
          <w:p w14:paraId="10A87FC4" w14:textId="77777777" w:rsidR="003E5E1A" w:rsidRPr="00BA6D74" w:rsidRDefault="003E5E1A">
            <w:pPr>
              <w:rPr>
                <w:rFonts w:cs="Open Sans"/>
                <w:color w:val="000000"/>
                <w:szCs w:val="20"/>
                <w:shd w:val="clear" w:color="auto" w:fill="FFFFFF"/>
                <w:lang w:val="fr-CA"/>
              </w:rPr>
            </w:pPr>
          </w:p>
        </w:tc>
        <w:tc>
          <w:tcPr>
            <w:tcW w:w="6520" w:type="dxa"/>
            <w:gridSpan w:val="4"/>
            <w:shd w:val="clear" w:color="auto" w:fill="F8F9F9"/>
          </w:tcPr>
          <w:p w14:paraId="1423FA61" w14:textId="2FD212DE" w:rsidR="003E5E1A" w:rsidRPr="00BA6D74" w:rsidRDefault="003E5E1A">
            <w:pPr>
              <w:rPr>
                <w:rFonts w:cs="Open Sans"/>
                <w:b/>
                <w:bCs/>
                <w:color w:val="000000"/>
                <w:szCs w:val="20"/>
                <w:shd w:val="clear" w:color="auto" w:fill="FFFFFF"/>
                <w:lang w:val="fr-CA"/>
              </w:rPr>
            </w:pPr>
            <w:r w:rsidRPr="00BA6D74">
              <w:rPr>
                <w:rFonts w:cs="Open Sans"/>
                <w:b/>
                <w:bCs/>
                <w:color w:val="B63E97"/>
                <w:szCs w:val="20"/>
                <w:lang w:val="fr-CA"/>
              </w:rPr>
              <w:t>No</w:t>
            </w:r>
            <w:r w:rsidR="00B022EF">
              <w:rPr>
                <w:rFonts w:cs="Open Sans"/>
                <w:b/>
                <w:bCs/>
                <w:color w:val="B63E97"/>
                <w:szCs w:val="20"/>
                <w:lang w:val="fr-CA"/>
              </w:rPr>
              <w:t>n</w:t>
            </w:r>
          </w:p>
        </w:tc>
        <w:tc>
          <w:tcPr>
            <w:tcW w:w="284" w:type="dxa"/>
            <w:tcBorders>
              <w:top w:val="nil"/>
              <w:bottom w:val="single" w:sz="2" w:space="0" w:color="B63E97"/>
              <w:right w:val="nil"/>
            </w:tcBorders>
            <w:shd w:val="clear" w:color="auto" w:fill="F8F9F9"/>
          </w:tcPr>
          <w:p w14:paraId="43490712" w14:textId="77777777" w:rsidR="003E5E1A" w:rsidRPr="00BA6D74" w:rsidRDefault="003E5E1A">
            <w:pPr>
              <w:rPr>
                <w:lang w:val="fr-CA"/>
              </w:rPr>
            </w:pPr>
          </w:p>
        </w:tc>
        <w:tc>
          <w:tcPr>
            <w:tcW w:w="1605" w:type="dxa"/>
            <w:gridSpan w:val="2"/>
            <w:vMerge/>
            <w:tcBorders>
              <w:left w:val="nil"/>
            </w:tcBorders>
            <w:shd w:val="clear" w:color="auto" w:fill="F8F9F9"/>
          </w:tcPr>
          <w:p w14:paraId="63A12157" w14:textId="77777777" w:rsidR="003E5E1A" w:rsidRPr="00BA6D74" w:rsidRDefault="003E5E1A">
            <w:pPr>
              <w:rPr>
                <w:lang w:val="fr-CA"/>
              </w:rPr>
            </w:pPr>
          </w:p>
        </w:tc>
      </w:tr>
      <w:tr w:rsidR="003E5E1A" w:rsidRPr="00BA6D74" w14:paraId="24280457" w14:textId="77777777" w:rsidTr="00B022EF">
        <w:tc>
          <w:tcPr>
            <w:tcW w:w="1557" w:type="dxa"/>
            <w:gridSpan w:val="4"/>
            <w:vMerge w:val="restart"/>
            <w:shd w:val="clear" w:color="auto" w:fill="F8F9F9"/>
          </w:tcPr>
          <w:p w14:paraId="4101D111" w14:textId="77777777" w:rsidR="003E5E1A" w:rsidRPr="00BA6D74" w:rsidRDefault="003E5E1A">
            <w:pPr>
              <w:rPr>
                <w:rFonts w:cs="Open Sans"/>
                <w:color w:val="000000"/>
                <w:szCs w:val="20"/>
                <w:shd w:val="clear" w:color="auto" w:fill="FFFFFF"/>
                <w:lang w:val="fr-CA"/>
              </w:rPr>
            </w:pPr>
          </w:p>
        </w:tc>
        <w:tc>
          <w:tcPr>
            <w:tcW w:w="6520" w:type="dxa"/>
            <w:gridSpan w:val="4"/>
          </w:tcPr>
          <w:p w14:paraId="7DBE3EEE" w14:textId="4806A33B" w:rsidR="003E5E1A" w:rsidRPr="00BA6D74" w:rsidRDefault="003572A6">
            <w:pPr>
              <w:rPr>
                <w:rFonts w:cs="Open Sans"/>
                <w:color w:val="000000"/>
                <w:szCs w:val="20"/>
                <w:shd w:val="clear" w:color="auto" w:fill="FFFFFF"/>
                <w:lang w:val="fr-CA"/>
              </w:rPr>
            </w:pPr>
            <w:r w:rsidRPr="003572A6">
              <w:rPr>
                <w:rFonts w:cs="Open Sans"/>
                <w:color w:val="000000"/>
                <w:szCs w:val="20"/>
                <w:shd w:val="clear" w:color="auto" w:fill="FFFFFF"/>
                <w:lang w:val="fr-CA"/>
              </w:rPr>
              <w:t>Si non, le poursuivant et l’EPEI ont-ils convenu d’une date à laquelle ce sera fait?</w:t>
            </w:r>
          </w:p>
        </w:tc>
        <w:tc>
          <w:tcPr>
            <w:tcW w:w="284" w:type="dxa"/>
            <w:tcBorders>
              <w:top w:val="single" w:sz="2" w:space="0" w:color="B63E97"/>
              <w:bottom w:val="single" w:sz="2" w:space="0" w:color="B63E97"/>
              <w:right w:val="nil"/>
            </w:tcBorders>
            <w:shd w:val="clear" w:color="auto" w:fill="F8F9F9"/>
          </w:tcPr>
          <w:p w14:paraId="068134CA" w14:textId="77777777" w:rsidR="003E5E1A" w:rsidRPr="00BA6D74" w:rsidRDefault="003E5E1A">
            <w:pPr>
              <w:rPr>
                <w:lang w:val="fr-CA"/>
              </w:rPr>
            </w:pPr>
          </w:p>
        </w:tc>
        <w:tc>
          <w:tcPr>
            <w:tcW w:w="1605" w:type="dxa"/>
            <w:gridSpan w:val="2"/>
            <w:vMerge/>
            <w:tcBorders>
              <w:left w:val="nil"/>
            </w:tcBorders>
            <w:shd w:val="clear" w:color="auto" w:fill="F8F9F9"/>
          </w:tcPr>
          <w:p w14:paraId="25D2D452" w14:textId="77777777" w:rsidR="003E5E1A" w:rsidRPr="00BA6D74" w:rsidRDefault="003E5E1A">
            <w:pPr>
              <w:rPr>
                <w:lang w:val="fr-CA"/>
              </w:rPr>
            </w:pPr>
          </w:p>
        </w:tc>
      </w:tr>
      <w:tr w:rsidR="003E5E1A" w:rsidRPr="00BA6D74" w14:paraId="15BA7689" w14:textId="77777777" w:rsidTr="003E5E1A">
        <w:tc>
          <w:tcPr>
            <w:tcW w:w="1557" w:type="dxa"/>
            <w:gridSpan w:val="4"/>
            <w:vMerge/>
            <w:shd w:val="clear" w:color="auto" w:fill="F8F9F9"/>
          </w:tcPr>
          <w:p w14:paraId="5A3AE912" w14:textId="77777777" w:rsidR="003E5E1A" w:rsidRPr="00BA6D74" w:rsidRDefault="003E5E1A">
            <w:pPr>
              <w:rPr>
                <w:rFonts w:cs="Open Sans"/>
                <w:color w:val="000000"/>
                <w:szCs w:val="20"/>
                <w:shd w:val="clear" w:color="auto" w:fill="FFFFFF"/>
                <w:lang w:val="fr-CA"/>
              </w:rPr>
            </w:pPr>
          </w:p>
        </w:tc>
        <w:tc>
          <w:tcPr>
            <w:tcW w:w="425" w:type="dxa"/>
          </w:tcPr>
          <w:p w14:paraId="12520B6E" w14:textId="77777777" w:rsidR="003E5E1A" w:rsidRPr="00BA6D74" w:rsidRDefault="003E5E1A">
            <w:pPr>
              <w:rPr>
                <w:rFonts w:cs="Open Sans"/>
                <w:color w:val="000000"/>
                <w:szCs w:val="20"/>
                <w:shd w:val="clear" w:color="auto" w:fill="FFFFFF"/>
                <w:lang w:val="fr-CA"/>
              </w:rPr>
            </w:pPr>
          </w:p>
        </w:tc>
        <w:tc>
          <w:tcPr>
            <w:tcW w:w="2268" w:type="dxa"/>
            <w:shd w:val="clear" w:color="auto" w:fill="F8F9F9"/>
          </w:tcPr>
          <w:p w14:paraId="708D3387" w14:textId="28293579" w:rsidR="003E5E1A" w:rsidRPr="00BA6D74" w:rsidRDefault="003572A6">
            <w:pPr>
              <w:rPr>
                <w:rFonts w:cs="Open Sans"/>
                <w:color w:val="000000"/>
                <w:szCs w:val="20"/>
                <w:shd w:val="clear" w:color="auto" w:fill="FFFFFF"/>
                <w:lang w:val="fr-CA"/>
              </w:rPr>
            </w:pPr>
            <w:r>
              <w:rPr>
                <w:rFonts w:cs="Open Sans"/>
                <w:b/>
                <w:bCs/>
                <w:color w:val="B63E97"/>
                <w:szCs w:val="20"/>
                <w:lang w:val="fr-CA"/>
              </w:rPr>
              <w:t>Oui</w:t>
            </w:r>
          </w:p>
        </w:tc>
        <w:tc>
          <w:tcPr>
            <w:tcW w:w="425" w:type="dxa"/>
          </w:tcPr>
          <w:p w14:paraId="73FEC790" w14:textId="77777777" w:rsidR="003E5E1A" w:rsidRPr="00BA6D74" w:rsidRDefault="003E5E1A">
            <w:pPr>
              <w:rPr>
                <w:rFonts w:cs="Open Sans"/>
                <w:color w:val="000000"/>
                <w:szCs w:val="20"/>
                <w:shd w:val="clear" w:color="auto" w:fill="FFFFFF"/>
                <w:lang w:val="fr-CA"/>
              </w:rPr>
            </w:pPr>
          </w:p>
        </w:tc>
        <w:tc>
          <w:tcPr>
            <w:tcW w:w="3402" w:type="dxa"/>
            <w:shd w:val="clear" w:color="auto" w:fill="F8F9F9"/>
          </w:tcPr>
          <w:p w14:paraId="210C4D7A" w14:textId="4FF53647" w:rsidR="003E5E1A" w:rsidRPr="00BA6D74" w:rsidRDefault="003E5E1A">
            <w:pPr>
              <w:rPr>
                <w:rFonts w:cs="Open Sans"/>
                <w:color w:val="000000"/>
                <w:szCs w:val="20"/>
                <w:shd w:val="clear" w:color="auto" w:fill="FFFFFF"/>
                <w:lang w:val="fr-CA"/>
              </w:rPr>
            </w:pPr>
            <w:r w:rsidRPr="00BA6D74">
              <w:rPr>
                <w:rFonts w:cs="Open Sans"/>
                <w:b/>
                <w:bCs/>
                <w:color w:val="B63E97"/>
                <w:szCs w:val="20"/>
                <w:lang w:val="fr-CA"/>
              </w:rPr>
              <w:t>No</w:t>
            </w:r>
            <w:r w:rsidR="003572A6">
              <w:rPr>
                <w:rFonts w:cs="Open Sans"/>
                <w:b/>
                <w:bCs/>
                <w:color w:val="B63E97"/>
                <w:szCs w:val="20"/>
                <w:lang w:val="fr-CA"/>
              </w:rPr>
              <w:t>n</w:t>
            </w:r>
          </w:p>
        </w:tc>
        <w:tc>
          <w:tcPr>
            <w:tcW w:w="284" w:type="dxa"/>
            <w:tcBorders>
              <w:bottom w:val="nil"/>
              <w:right w:val="nil"/>
            </w:tcBorders>
            <w:shd w:val="clear" w:color="auto" w:fill="F8F9F9"/>
          </w:tcPr>
          <w:p w14:paraId="70051769" w14:textId="77777777" w:rsidR="003E5E1A" w:rsidRPr="00BA6D74" w:rsidRDefault="003E5E1A">
            <w:pPr>
              <w:rPr>
                <w:lang w:val="fr-CA"/>
              </w:rPr>
            </w:pPr>
          </w:p>
        </w:tc>
        <w:tc>
          <w:tcPr>
            <w:tcW w:w="1605" w:type="dxa"/>
            <w:gridSpan w:val="2"/>
            <w:vMerge w:val="restart"/>
            <w:tcBorders>
              <w:left w:val="nil"/>
            </w:tcBorders>
            <w:shd w:val="clear" w:color="auto" w:fill="F8F9F9"/>
          </w:tcPr>
          <w:p w14:paraId="0E600C09" w14:textId="77777777" w:rsidR="003E5E1A" w:rsidRPr="00BA6D74" w:rsidRDefault="003E5E1A">
            <w:pPr>
              <w:rPr>
                <w:lang w:val="fr-CA"/>
              </w:rPr>
            </w:pPr>
          </w:p>
        </w:tc>
      </w:tr>
      <w:tr w:rsidR="003E5E1A" w:rsidRPr="00BA6D74" w14:paraId="3A7C53B0" w14:textId="77777777" w:rsidTr="003E5E1A">
        <w:tc>
          <w:tcPr>
            <w:tcW w:w="1557" w:type="dxa"/>
            <w:gridSpan w:val="4"/>
            <w:vMerge/>
            <w:shd w:val="clear" w:color="auto" w:fill="F8F9F9"/>
          </w:tcPr>
          <w:p w14:paraId="7F07F6B0" w14:textId="77777777" w:rsidR="003E5E1A" w:rsidRPr="00BA6D74" w:rsidRDefault="003E5E1A">
            <w:pPr>
              <w:rPr>
                <w:rFonts w:cs="Open Sans"/>
                <w:color w:val="000000"/>
                <w:szCs w:val="20"/>
                <w:shd w:val="clear" w:color="auto" w:fill="FFFFFF"/>
                <w:lang w:val="fr-CA"/>
              </w:rPr>
            </w:pPr>
          </w:p>
        </w:tc>
        <w:tc>
          <w:tcPr>
            <w:tcW w:w="2693" w:type="dxa"/>
            <w:gridSpan w:val="2"/>
          </w:tcPr>
          <w:p w14:paraId="799DAFE4" w14:textId="7FF25100" w:rsidR="003E5E1A" w:rsidRPr="00BA6D74" w:rsidRDefault="003572A6">
            <w:pPr>
              <w:rPr>
                <w:rFonts w:cs="Open Sans"/>
                <w:color w:val="000000"/>
                <w:szCs w:val="20"/>
                <w:shd w:val="clear" w:color="auto" w:fill="FFFFFF"/>
                <w:lang w:val="fr-CA"/>
              </w:rPr>
            </w:pPr>
            <w:r w:rsidRPr="003572A6">
              <w:rPr>
                <w:rFonts w:cs="Open Sans"/>
                <w:color w:val="000000"/>
                <w:szCs w:val="20"/>
                <w:shd w:val="clear" w:color="auto" w:fill="FFFFFF"/>
                <w:lang w:val="fr-CA"/>
              </w:rPr>
              <w:t>Si oui, indiquez la date :</w:t>
            </w:r>
          </w:p>
        </w:tc>
        <w:tc>
          <w:tcPr>
            <w:tcW w:w="3827" w:type="dxa"/>
            <w:gridSpan w:val="2"/>
          </w:tcPr>
          <w:p w14:paraId="704CB06A" w14:textId="6C54A4CB" w:rsidR="003E5E1A" w:rsidRPr="00BA6D74" w:rsidRDefault="00D81876">
            <w:pPr>
              <w:rPr>
                <w:rFonts w:cs="Open Sans"/>
                <w:color w:val="000000"/>
                <w:szCs w:val="20"/>
                <w:shd w:val="clear" w:color="auto" w:fill="FFFFFF"/>
                <w:lang w:val="fr-CA"/>
              </w:rPr>
            </w:pPr>
            <w:r w:rsidRPr="00D81876">
              <w:rPr>
                <w:rFonts w:cs="Open Sans"/>
                <w:color w:val="000000"/>
                <w:szCs w:val="20"/>
                <w:shd w:val="clear" w:color="auto" w:fill="FFFFFF"/>
                <w:lang w:val="fr-CA"/>
              </w:rPr>
              <w:t>Si non, expliquez pourquoi le poursuivant et l’EPEI ne s’entendent pas :</w:t>
            </w:r>
          </w:p>
        </w:tc>
        <w:tc>
          <w:tcPr>
            <w:tcW w:w="284" w:type="dxa"/>
            <w:tcBorders>
              <w:top w:val="nil"/>
              <w:right w:val="nil"/>
            </w:tcBorders>
            <w:shd w:val="clear" w:color="auto" w:fill="F8F9F9"/>
          </w:tcPr>
          <w:p w14:paraId="4918C0F4" w14:textId="77777777" w:rsidR="003E5E1A" w:rsidRPr="00BA6D74" w:rsidRDefault="003E5E1A">
            <w:pPr>
              <w:rPr>
                <w:lang w:val="fr-CA"/>
              </w:rPr>
            </w:pPr>
          </w:p>
        </w:tc>
        <w:tc>
          <w:tcPr>
            <w:tcW w:w="1605" w:type="dxa"/>
            <w:gridSpan w:val="2"/>
            <w:vMerge/>
            <w:tcBorders>
              <w:left w:val="nil"/>
            </w:tcBorders>
            <w:shd w:val="clear" w:color="auto" w:fill="F8F9F9"/>
          </w:tcPr>
          <w:p w14:paraId="55AF2070" w14:textId="77777777" w:rsidR="003E5E1A" w:rsidRPr="00BA6D74" w:rsidRDefault="003E5E1A">
            <w:pPr>
              <w:rPr>
                <w:lang w:val="fr-CA"/>
              </w:rPr>
            </w:pPr>
          </w:p>
        </w:tc>
      </w:tr>
    </w:tbl>
    <w:p w14:paraId="41573A65" w14:textId="0090D28A" w:rsidR="003952A2" w:rsidRPr="00BA6D74" w:rsidRDefault="003952A2" w:rsidP="00F964C4">
      <w:pPr>
        <w:rPr>
          <w:rFonts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shd w:val="clear" w:color="auto" w:fill="FDF0F9"/>
        <w:tblCellMar>
          <w:top w:w="57" w:type="dxa"/>
          <w:left w:w="198" w:type="dxa"/>
          <w:bottom w:w="57" w:type="dxa"/>
          <w:right w:w="198" w:type="dxa"/>
        </w:tblCellMar>
        <w:tblLook w:val="04A0" w:firstRow="1" w:lastRow="0" w:firstColumn="1" w:lastColumn="0" w:noHBand="0" w:noVBand="1"/>
      </w:tblPr>
      <w:tblGrid>
        <w:gridCol w:w="9962"/>
      </w:tblGrid>
      <w:tr w:rsidR="003E5E1A" w:rsidRPr="00BA6D74" w14:paraId="007570DC" w14:textId="77777777" w:rsidTr="00CC1319">
        <w:tc>
          <w:tcPr>
            <w:tcW w:w="9962" w:type="dxa"/>
            <w:shd w:val="clear" w:color="auto" w:fill="FDF0F9"/>
          </w:tcPr>
          <w:p w14:paraId="73398377" w14:textId="686790D1" w:rsidR="003E5E1A" w:rsidRPr="00BA6D74" w:rsidRDefault="00D81876" w:rsidP="00747585">
            <w:pPr>
              <w:rPr>
                <w:rFonts w:cs="Open Sans"/>
                <w:color w:val="000000"/>
                <w:szCs w:val="20"/>
                <w:lang w:val="fr-CA"/>
              </w:rPr>
            </w:pPr>
            <w:r w:rsidRPr="00D81876">
              <w:rPr>
                <w:rFonts w:cs="Open Sans"/>
                <w:color w:val="000000"/>
                <w:szCs w:val="20"/>
                <w:lang w:val="fr-CA"/>
              </w:rPr>
              <w:t>Énumérez tous les témoins que vous comptez appeler à témoigner pendant l’audience et indiquez de combien de temps ils auront besoin :</w:t>
            </w:r>
          </w:p>
        </w:tc>
      </w:tr>
    </w:tbl>
    <w:p w14:paraId="213E3CCD" w14:textId="77777777" w:rsidR="000F2F3F" w:rsidRPr="00BA6D74" w:rsidRDefault="000F2F3F" w:rsidP="006728B9">
      <w:pPr>
        <w:spacing w:before="240"/>
        <w:rPr>
          <w:rFonts w:cs="Open Sans"/>
          <w:color w:val="000000"/>
          <w:szCs w:val="20"/>
          <w:shd w:val="clear" w:color="auto" w:fill="FFFFFF"/>
          <w:lang w:val="fr-CA"/>
        </w:rPr>
      </w:pPr>
    </w:p>
    <w:p w14:paraId="0A652D26" w14:textId="77777777" w:rsidR="00747585" w:rsidRPr="00BA6D74" w:rsidRDefault="00747585" w:rsidP="006728B9">
      <w:pPr>
        <w:spacing w:before="240"/>
        <w:rPr>
          <w:rFonts w:cs="Open Sans"/>
          <w:color w:val="000000"/>
          <w:szCs w:val="20"/>
          <w:shd w:val="clear" w:color="auto" w:fill="FFFFFF"/>
          <w:lang w:val="fr-CA"/>
        </w:rPr>
      </w:pPr>
    </w:p>
    <w:p w14:paraId="197C2CB2" w14:textId="77777777" w:rsidR="00747585" w:rsidRPr="00BA6D74" w:rsidRDefault="00747585" w:rsidP="006728B9">
      <w:pPr>
        <w:spacing w:before="240"/>
        <w:rPr>
          <w:rFonts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shd w:val="clear" w:color="auto" w:fill="FDF0F9"/>
        <w:tblCellMar>
          <w:top w:w="57" w:type="dxa"/>
          <w:left w:w="198" w:type="dxa"/>
          <w:bottom w:w="57" w:type="dxa"/>
          <w:right w:w="198" w:type="dxa"/>
        </w:tblCellMar>
        <w:tblLook w:val="04A0" w:firstRow="1" w:lastRow="0" w:firstColumn="1" w:lastColumn="0" w:noHBand="0" w:noVBand="1"/>
      </w:tblPr>
      <w:tblGrid>
        <w:gridCol w:w="9962"/>
      </w:tblGrid>
      <w:tr w:rsidR="00747585" w:rsidRPr="00BA6D74" w14:paraId="2A5D7D7F" w14:textId="77777777" w:rsidTr="00CC1319">
        <w:tc>
          <w:tcPr>
            <w:tcW w:w="9962" w:type="dxa"/>
            <w:shd w:val="clear" w:color="auto" w:fill="FDF0F9"/>
          </w:tcPr>
          <w:p w14:paraId="31F1F555" w14:textId="18FF3DA4" w:rsidR="00747585" w:rsidRPr="00BA6D74" w:rsidRDefault="00D81876">
            <w:pPr>
              <w:rPr>
                <w:rFonts w:cs="Open Sans"/>
                <w:color w:val="000000"/>
                <w:szCs w:val="20"/>
                <w:lang w:val="fr-CA"/>
              </w:rPr>
            </w:pPr>
            <w:r w:rsidRPr="00D81876">
              <w:rPr>
                <w:rFonts w:cs="Open Sans"/>
                <w:color w:val="000000"/>
                <w:szCs w:val="20"/>
                <w:lang w:val="fr-CA"/>
              </w:rPr>
              <w:t>Énumérez tous les témoins qui ont besoin d’une mesure d’adaptation (par exemple, traduction/interprétation ou possibilité de témoigner d’une autre manière) et indiquez de quoi il s’agit :</w:t>
            </w:r>
          </w:p>
        </w:tc>
      </w:tr>
    </w:tbl>
    <w:p w14:paraId="53ABE1F9" w14:textId="1F0EDE5E" w:rsidR="00747585" w:rsidRPr="00BA6D74" w:rsidRDefault="00747585" w:rsidP="006728B9">
      <w:pPr>
        <w:spacing w:before="240"/>
        <w:rPr>
          <w:rFonts w:cs="Open Sans"/>
          <w:color w:val="000000"/>
          <w:szCs w:val="20"/>
          <w:shd w:val="clear" w:color="auto" w:fill="FFFFFF"/>
          <w:lang w:val="fr-CA"/>
        </w:rPr>
      </w:pPr>
    </w:p>
    <w:p w14:paraId="66980985" w14:textId="77777777" w:rsidR="00747585" w:rsidRPr="00BA6D74" w:rsidRDefault="00747585" w:rsidP="006728B9">
      <w:pPr>
        <w:spacing w:before="240"/>
        <w:rPr>
          <w:rFonts w:cs="Open Sans"/>
          <w:color w:val="000000"/>
          <w:szCs w:val="20"/>
          <w:shd w:val="clear" w:color="auto" w:fill="FFFFFF"/>
          <w:lang w:val="fr-CA"/>
        </w:rPr>
      </w:pPr>
    </w:p>
    <w:p w14:paraId="572843C5" w14:textId="77777777" w:rsidR="00747585" w:rsidRPr="00BA6D74" w:rsidRDefault="00747585" w:rsidP="006728B9">
      <w:pPr>
        <w:spacing w:before="240"/>
        <w:rPr>
          <w:rFonts w:cs="Open Sans"/>
          <w:color w:val="000000"/>
          <w:szCs w:val="20"/>
          <w:shd w:val="clear" w:color="auto" w:fill="FFFFFF"/>
          <w:lang w:val="fr-CA"/>
        </w:rPr>
      </w:pPr>
    </w:p>
    <w:p w14:paraId="4ADB7A1E" w14:textId="621ED8E6" w:rsidR="000E0BF9" w:rsidRPr="00BA6D74" w:rsidRDefault="00186F3E" w:rsidP="000610D2">
      <w:pPr>
        <w:pStyle w:val="Heading2"/>
        <w:rPr>
          <w:lang w:val="fr-CA"/>
        </w:rPr>
      </w:pPr>
      <w:r w:rsidRPr="00186F3E">
        <w:rPr>
          <w:lang w:val="fr-CA"/>
        </w:rPr>
        <w:t>Aveux et Entente</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56F70" w:rsidRPr="00BA6D74" w14:paraId="45B3FCAB" w14:textId="77777777">
        <w:tc>
          <w:tcPr>
            <w:tcW w:w="9966" w:type="dxa"/>
            <w:gridSpan w:val="4"/>
            <w:shd w:val="clear" w:color="auto" w:fill="FCEFF8"/>
          </w:tcPr>
          <w:p w14:paraId="02CE76E6" w14:textId="42259AD5" w:rsidR="00756F70" w:rsidRPr="00BA6D74" w:rsidRDefault="00186F3E">
            <w:pPr>
              <w:rPr>
                <w:lang w:val="fr-CA"/>
              </w:rPr>
            </w:pPr>
            <w:r w:rsidRPr="00186F3E">
              <w:rPr>
                <w:lang w:val="fr-CA"/>
              </w:rPr>
              <w:t>Est-ce que l’EPEI va admettre certains faits?</w:t>
            </w:r>
          </w:p>
        </w:tc>
      </w:tr>
      <w:tr w:rsidR="00756F70" w:rsidRPr="00BA6D74" w14:paraId="11B5401A" w14:textId="77777777">
        <w:tc>
          <w:tcPr>
            <w:tcW w:w="373" w:type="dxa"/>
            <w:shd w:val="clear" w:color="auto" w:fill="auto"/>
          </w:tcPr>
          <w:p w14:paraId="24F0FEEC" w14:textId="77777777" w:rsidR="00756F70" w:rsidRPr="00BA6D74" w:rsidRDefault="00756F70">
            <w:pPr>
              <w:rPr>
                <w:b/>
                <w:bCs/>
                <w:color w:val="73308B"/>
                <w:lang w:val="fr-CA"/>
              </w:rPr>
            </w:pPr>
          </w:p>
        </w:tc>
        <w:tc>
          <w:tcPr>
            <w:tcW w:w="7704" w:type="dxa"/>
            <w:shd w:val="clear" w:color="auto" w:fill="F8F8F8"/>
            <w:vAlign w:val="bottom"/>
          </w:tcPr>
          <w:p w14:paraId="4C706333" w14:textId="124818B2" w:rsidR="00756F70" w:rsidRPr="00BA6D74" w:rsidRDefault="00186F3E">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0E9A6F9A" w14:textId="77777777" w:rsidR="00756F70" w:rsidRPr="00BA6D74" w:rsidRDefault="00756F70">
            <w:pPr>
              <w:rPr>
                <w:b/>
                <w:bCs/>
                <w:color w:val="B63E97"/>
                <w:lang w:val="fr-CA"/>
              </w:rPr>
            </w:pPr>
          </w:p>
        </w:tc>
        <w:tc>
          <w:tcPr>
            <w:tcW w:w="1464" w:type="dxa"/>
            <w:tcBorders>
              <w:bottom w:val="single" w:sz="2" w:space="0" w:color="B63E97"/>
            </w:tcBorders>
            <w:shd w:val="clear" w:color="auto" w:fill="F8F8F8"/>
            <w:vAlign w:val="bottom"/>
          </w:tcPr>
          <w:p w14:paraId="55B812C7" w14:textId="72E82EC4" w:rsidR="00756F70" w:rsidRPr="00BA6D74" w:rsidRDefault="00756F70">
            <w:pPr>
              <w:rPr>
                <w:b/>
                <w:bCs/>
                <w:color w:val="B63E97"/>
                <w:lang w:val="fr-CA"/>
              </w:rPr>
            </w:pPr>
            <w:r w:rsidRPr="00BA6D74">
              <w:rPr>
                <w:b/>
                <w:bCs/>
                <w:color w:val="B63E97"/>
                <w:lang w:val="fr-CA"/>
              </w:rPr>
              <w:t>No</w:t>
            </w:r>
            <w:r w:rsidR="00186F3E">
              <w:rPr>
                <w:b/>
                <w:bCs/>
                <w:color w:val="B63E97"/>
                <w:lang w:val="fr-CA"/>
              </w:rPr>
              <w:t>n</w:t>
            </w:r>
          </w:p>
        </w:tc>
      </w:tr>
      <w:tr w:rsidR="00756F70" w:rsidRPr="00BA6D74" w14:paraId="74DD1287" w14:textId="77777777">
        <w:tc>
          <w:tcPr>
            <w:tcW w:w="8077" w:type="dxa"/>
            <w:gridSpan w:val="2"/>
          </w:tcPr>
          <w:p w14:paraId="7168D6D2" w14:textId="19C49187" w:rsidR="00756F70" w:rsidRPr="00BA6D74" w:rsidRDefault="00186F3E">
            <w:pPr>
              <w:rPr>
                <w:lang w:val="fr-CA"/>
              </w:rPr>
            </w:pPr>
            <w:r w:rsidRPr="00186F3E">
              <w:rPr>
                <w:lang w:val="fr-CA"/>
              </w:rPr>
              <w:t>Si oui, résumez ces faits :</w:t>
            </w:r>
          </w:p>
        </w:tc>
        <w:tc>
          <w:tcPr>
            <w:tcW w:w="425" w:type="dxa"/>
            <w:tcBorders>
              <w:right w:val="nil"/>
            </w:tcBorders>
            <w:shd w:val="clear" w:color="auto" w:fill="F8F9F9"/>
          </w:tcPr>
          <w:p w14:paraId="5E062B07" w14:textId="77777777" w:rsidR="00756F70" w:rsidRPr="00BA6D74" w:rsidRDefault="00756F70">
            <w:pPr>
              <w:rPr>
                <w:lang w:val="fr-CA"/>
              </w:rPr>
            </w:pPr>
          </w:p>
        </w:tc>
        <w:tc>
          <w:tcPr>
            <w:tcW w:w="1464" w:type="dxa"/>
            <w:tcBorders>
              <w:left w:val="nil"/>
            </w:tcBorders>
            <w:shd w:val="clear" w:color="auto" w:fill="F8F9F9"/>
          </w:tcPr>
          <w:p w14:paraId="2DAD853C" w14:textId="77777777" w:rsidR="00756F70" w:rsidRPr="00BA6D74" w:rsidRDefault="00756F70">
            <w:pPr>
              <w:rPr>
                <w:lang w:val="fr-CA"/>
              </w:rPr>
            </w:pPr>
          </w:p>
        </w:tc>
      </w:tr>
    </w:tbl>
    <w:p w14:paraId="1619E5D8" w14:textId="77777777" w:rsidR="000610D2" w:rsidRPr="00BA6D74" w:rsidRDefault="000610D2" w:rsidP="000610D2">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56F70" w:rsidRPr="00BA6D74" w14:paraId="3398AA45" w14:textId="77777777">
        <w:tc>
          <w:tcPr>
            <w:tcW w:w="9966" w:type="dxa"/>
            <w:gridSpan w:val="4"/>
            <w:shd w:val="clear" w:color="auto" w:fill="FCEFF8"/>
          </w:tcPr>
          <w:p w14:paraId="3DDBC81C" w14:textId="047B6A03" w:rsidR="00756F70" w:rsidRPr="00BA6D74" w:rsidRDefault="00186F3E">
            <w:pPr>
              <w:rPr>
                <w:lang w:val="fr-CA"/>
              </w:rPr>
            </w:pPr>
            <w:r w:rsidRPr="00186F3E">
              <w:rPr>
                <w:lang w:val="fr-CA"/>
              </w:rPr>
              <w:lastRenderedPageBreak/>
              <w:t>Est-ce que l’EPEI souhaite admettre une partie ou l’ensemble des accusations de faute professionnelle?</w:t>
            </w:r>
          </w:p>
        </w:tc>
      </w:tr>
      <w:tr w:rsidR="00756F70" w:rsidRPr="00BA6D74" w14:paraId="22786E73" w14:textId="77777777">
        <w:tc>
          <w:tcPr>
            <w:tcW w:w="373" w:type="dxa"/>
            <w:shd w:val="clear" w:color="auto" w:fill="auto"/>
          </w:tcPr>
          <w:p w14:paraId="02C8F994" w14:textId="77777777" w:rsidR="00756F70" w:rsidRPr="00BA6D74" w:rsidRDefault="00756F70">
            <w:pPr>
              <w:rPr>
                <w:b/>
                <w:bCs/>
                <w:color w:val="73308B"/>
                <w:lang w:val="fr-CA"/>
              </w:rPr>
            </w:pPr>
          </w:p>
        </w:tc>
        <w:tc>
          <w:tcPr>
            <w:tcW w:w="7704" w:type="dxa"/>
            <w:shd w:val="clear" w:color="auto" w:fill="F8F8F8"/>
            <w:vAlign w:val="bottom"/>
          </w:tcPr>
          <w:p w14:paraId="731B5471" w14:textId="6F4AD8AF" w:rsidR="00756F70" w:rsidRPr="00BA6D74" w:rsidRDefault="00186F3E">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7A835D4C" w14:textId="77777777" w:rsidR="00756F70" w:rsidRPr="00BA6D74" w:rsidRDefault="00756F70">
            <w:pPr>
              <w:rPr>
                <w:b/>
                <w:bCs/>
                <w:color w:val="B63E97"/>
                <w:lang w:val="fr-CA"/>
              </w:rPr>
            </w:pPr>
          </w:p>
        </w:tc>
        <w:tc>
          <w:tcPr>
            <w:tcW w:w="1464" w:type="dxa"/>
            <w:tcBorders>
              <w:bottom w:val="single" w:sz="2" w:space="0" w:color="B63E97"/>
            </w:tcBorders>
            <w:shd w:val="clear" w:color="auto" w:fill="F8F8F8"/>
            <w:vAlign w:val="bottom"/>
          </w:tcPr>
          <w:p w14:paraId="1C9F331C" w14:textId="2567A20B" w:rsidR="00756F70" w:rsidRPr="00BA6D74" w:rsidRDefault="00756F70">
            <w:pPr>
              <w:rPr>
                <w:b/>
                <w:bCs/>
                <w:color w:val="B63E97"/>
                <w:lang w:val="fr-CA"/>
              </w:rPr>
            </w:pPr>
            <w:r w:rsidRPr="00BA6D74">
              <w:rPr>
                <w:b/>
                <w:bCs/>
                <w:color w:val="B63E97"/>
                <w:lang w:val="fr-CA"/>
              </w:rPr>
              <w:t>No</w:t>
            </w:r>
            <w:r w:rsidR="00186F3E">
              <w:rPr>
                <w:b/>
                <w:bCs/>
                <w:color w:val="B63E97"/>
                <w:lang w:val="fr-CA"/>
              </w:rPr>
              <w:t>n</w:t>
            </w:r>
          </w:p>
        </w:tc>
      </w:tr>
      <w:tr w:rsidR="00756F70" w:rsidRPr="00BA6D74" w14:paraId="4F30089E" w14:textId="77777777">
        <w:tc>
          <w:tcPr>
            <w:tcW w:w="8077" w:type="dxa"/>
            <w:gridSpan w:val="2"/>
          </w:tcPr>
          <w:p w14:paraId="0131EAE0" w14:textId="3A3F27E1" w:rsidR="00756F70" w:rsidRPr="00BA6D74" w:rsidRDefault="00186F3E">
            <w:pPr>
              <w:rPr>
                <w:lang w:val="fr-CA"/>
              </w:rPr>
            </w:pPr>
            <w:r w:rsidRPr="00186F3E">
              <w:rPr>
                <w:lang w:val="fr-CA"/>
              </w:rPr>
              <w:t>Si oui, énumérez les accusations qui seront admises :</w:t>
            </w:r>
          </w:p>
        </w:tc>
        <w:tc>
          <w:tcPr>
            <w:tcW w:w="425" w:type="dxa"/>
            <w:tcBorders>
              <w:right w:val="nil"/>
            </w:tcBorders>
            <w:shd w:val="clear" w:color="auto" w:fill="F8F9F9"/>
          </w:tcPr>
          <w:p w14:paraId="730C5695" w14:textId="77777777" w:rsidR="00756F70" w:rsidRPr="00BA6D74" w:rsidRDefault="00756F70">
            <w:pPr>
              <w:rPr>
                <w:lang w:val="fr-CA"/>
              </w:rPr>
            </w:pPr>
          </w:p>
        </w:tc>
        <w:tc>
          <w:tcPr>
            <w:tcW w:w="1464" w:type="dxa"/>
            <w:tcBorders>
              <w:left w:val="nil"/>
            </w:tcBorders>
            <w:shd w:val="clear" w:color="auto" w:fill="F8F9F9"/>
          </w:tcPr>
          <w:p w14:paraId="3B628FB6" w14:textId="77777777" w:rsidR="00756F70" w:rsidRPr="00BA6D74" w:rsidRDefault="00756F70">
            <w:pPr>
              <w:rPr>
                <w:lang w:val="fr-CA"/>
              </w:rPr>
            </w:pPr>
          </w:p>
        </w:tc>
      </w:tr>
    </w:tbl>
    <w:p w14:paraId="5AEFD56E" w14:textId="77777777" w:rsidR="00756F70" w:rsidRPr="00BA6D74" w:rsidRDefault="00756F70" w:rsidP="000610D2">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56F70" w:rsidRPr="00BA6D74" w14:paraId="2E246A49" w14:textId="77777777">
        <w:tc>
          <w:tcPr>
            <w:tcW w:w="9966" w:type="dxa"/>
            <w:gridSpan w:val="4"/>
            <w:shd w:val="clear" w:color="auto" w:fill="FCEFF8"/>
          </w:tcPr>
          <w:p w14:paraId="22799A62" w14:textId="32895C17" w:rsidR="00756F70" w:rsidRPr="00BA6D74" w:rsidRDefault="00816B38">
            <w:pPr>
              <w:rPr>
                <w:lang w:val="fr-CA"/>
              </w:rPr>
            </w:pPr>
            <w:r w:rsidRPr="00816B38">
              <w:rPr>
                <w:lang w:val="fr-CA"/>
              </w:rPr>
              <w:t>Y a-t-il des documents ou des preuves qui ne devraient pas pouvoir être utilisés pendant l’audience?</w:t>
            </w:r>
          </w:p>
        </w:tc>
      </w:tr>
      <w:tr w:rsidR="00756F70" w:rsidRPr="00BA6D74" w14:paraId="341D5F0B" w14:textId="77777777">
        <w:tc>
          <w:tcPr>
            <w:tcW w:w="373" w:type="dxa"/>
            <w:shd w:val="clear" w:color="auto" w:fill="auto"/>
          </w:tcPr>
          <w:p w14:paraId="460E2D57" w14:textId="77777777" w:rsidR="00756F70" w:rsidRPr="00BA6D74" w:rsidRDefault="00756F70">
            <w:pPr>
              <w:rPr>
                <w:b/>
                <w:bCs/>
                <w:color w:val="73308B"/>
                <w:lang w:val="fr-CA"/>
              </w:rPr>
            </w:pPr>
          </w:p>
        </w:tc>
        <w:tc>
          <w:tcPr>
            <w:tcW w:w="7704" w:type="dxa"/>
            <w:shd w:val="clear" w:color="auto" w:fill="F8F8F8"/>
            <w:vAlign w:val="bottom"/>
          </w:tcPr>
          <w:p w14:paraId="28EE2CA3" w14:textId="3EF1E5B2" w:rsidR="00756F70" w:rsidRPr="00BA6D74" w:rsidRDefault="00816B38">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54332E5F" w14:textId="77777777" w:rsidR="00756F70" w:rsidRPr="00BA6D74" w:rsidRDefault="00756F70">
            <w:pPr>
              <w:rPr>
                <w:b/>
                <w:bCs/>
                <w:color w:val="B63E97"/>
                <w:lang w:val="fr-CA"/>
              </w:rPr>
            </w:pPr>
          </w:p>
        </w:tc>
        <w:tc>
          <w:tcPr>
            <w:tcW w:w="1464" w:type="dxa"/>
            <w:tcBorders>
              <w:bottom w:val="single" w:sz="2" w:space="0" w:color="B63E97"/>
            </w:tcBorders>
            <w:shd w:val="clear" w:color="auto" w:fill="F8F8F8"/>
            <w:vAlign w:val="bottom"/>
          </w:tcPr>
          <w:p w14:paraId="4A86E574" w14:textId="6105ADFC" w:rsidR="00756F70" w:rsidRPr="00BA6D74" w:rsidRDefault="00756F70">
            <w:pPr>
              <w:rPr>
                <w:b/>
                <w:bCs/>
                <w:color w:val="B63E97"/>
                <w:lang w:val="fr-CA"/>
              </w:rPr>
            </w:pPr>
            <w:r w:rsidRPr="00BA6D74">
              <w:rPr>
                <w:b/>
                <w:bCs/>
                <w:color w:val="B63E97"/>
                <w:lang w:val="fr-CA"/>
              </w:rPr>
              <w:t>No</w:t>
            </w:r>
            <w:r w:rsidR="00816B38">
              <w:rPr>
                <w:b/>
                <w:bCs/>
                <w:color w:val="B63E97"/>
                <w:lang w:val="fr-CA"/>
              </w:rPr>
              <w:t>n</w:t>
            </w:r>
          </w:p>
        </w:tc>
      </w:tr>
      <w:tr w:rsidR="00756F70" w:rsidRPr="00BA6D74" w14:paraId="5736C9FB" w14:textId="77777777">
        <w:tc>
          <w:tcPr>
            <w:tcW w:w="8077" w:type="dxa"/>
            <w:gridSpan w:val="2"/>
          </w:tcPr>
          <w:p w14:paraId="65D402E8" w14:textId="21A92E3B" w:rsidR="00756F70" w:rsidRPr="00BA6D74" w:rsidRDefault="00816B38">
            <w:pPr>
              <w:rPr>
                <w:lang w:val="fr-CA"/>
              </w:rPr>
            </w:pPr>
            <w:r w:rsidRPr="00816B38">
              <w:rPr>
                <w:lang w:val="fr-CA"/>
              </w:rPr>
              <w:t>Si oui, énumérez ces documents ou ces preuves :</w:t>
            </w:r>
          </w:p>
        </w:tc>
        <w:tc>
          <w:tcPr>
            <w:tcW w:w="425" w:type="dxa"/>
            <w:tcBorders>
              <w:right w:val="nil"/>
            </w:tcBorders>
            <w:shd w:val="clear" w:color="auto" w:fill="F8F9F9"/>
          </w:tcPr>
          <w:p w14:paraId="11807D4A" w14:textId="77777777" w:rsidR="00756F70" w:rsidRPr="00BA6D74" w:rsidRDefault="00756F70">
            <w:pPr>
              <w:rPr>
                <w:lang w:val="fr-CA"/>
              </w:rPr>
            </w:pPr>
          </w:p>
        </w:tc>
        <w:tc>
          <w:tcPr>
            <w:tcW w:w="1464" w:type="dxa"/>
            <w:tcBorders>
              <w:left w:val="nil"/>
            </w:tcBorders>
            <w:shd w:val="clear" w:color="auto" w:fill="F8F9F9"/>
          </w:tcPr>
          <w:p w14:paraId="09532ECB" w14:textId="77777777" w:rsidR="00756F70" w:rsidRPr="00BA6D74" w:rsidRDefault="00756F70">
            <w:pPr>
              <w:rPr>
                <w:lang w:val="fr-CA"/>
              </w:rPr>
            </w:pPr>
          </w:p>
        </w:tc>
      </w:tr>
    </w:tbl>
    <w:p w14:paraId="2D1F2CAD" w14:textId="7A4FF107" w:rsidR="00B95ECA" w:rsidRPr="00BA6D74" w:rsidRDefault="00B95ECA" w:rsidP="009D0D0A">
      <w:pPr>
        <w:rPr>
          <w:rFonts w:cs="Open Sans"/>
          <w:color w:val="000000"/>
          <w:szCs w:val="20"/>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2008"/>
        <w:gridCol w:w="7964"/>
      </w:tblGrid>
      <w:tr w:rsidR="009D0D0A" w:rsidRPr="00BA6D74" w14:paraId="6C2E5132" w14:textId="77777777" w:rsidTr="009D0D0A">
        <w:tc>
          <w:tcPr>
            <w:tcW w:w="2008" w:type="dxa"/>
            <w:shd w:val="clear" w:color="auto" w:fill="F1EAF3"/>
            <w:vAlign w:val="center"/>
          </w:tcPr>
          <w:p w14:paraId="4FB25734" w14:textId="66ED8546" w:rsidR="009D0D0A" w:rsidRPr="00BA6D74" w:rsidRDefault="009D0D0A" w:rsidP="009D0D0A">
            <w:pPr>
              <w:rPr>
                <w:rFonts w:cs="Open Sans"/>
                <w:color w:val="000000"/>
                <w:szCs w:val="20"/>
                <w:lang w:val="fr-CA"/>
              </w:rPr>
            </w:pPr>
            <w:r w:rsidRPr="00BA6D74">
              <w:rPr>
                <w:rFonts w:cs="Open Sans"/>
                <w:noProof/>
                <w:color w:val="000000"/>
                <w:szCs w:val="20"/>
                <w:lang w:val="fr-CA"/>
              </w:rPr>
              <w:drawing>
                <wp:inline distT="0" distB="0" distL="0" distR="0" wp14:anchorId="411EBBC0" wp14:editId="040045FD">
                  <wp:extent cx="914400" cy="914400"/>
                  <wp:effectExtent l="0" t="0" r="0" b="0"/>
                  <wp:docPr id="2130186841"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7964" w:type="dxa"/>
            <w:shd w:val="clear" w:color="auto" w:fill="F1EAF3"/>
            <w:vAlign w:val="center"/>
          </w:tcPr>
          <w:p w14:paraId="3B133D95" w14:textId="1BF831AE" w:rsidR="009D0D0A" w:rsidRPr="00BA6D74" w:rsidRDefault="00816B38" w:rsidP="009D0D0A">
            <w:pPr>
              <w:rPr>
                <w:rFonts w:cs="Open Sans"/>
                <w:color w:val="000000"/>
                <w:szCs w:val="20"/>
                <w:lang w:val="fr-CA"/>
              </w:rPr>
            </w:pPr>
            <w:r w:rsidRPr="00816B38">
              <w:rPr>
                <w:rFonts w:cs="Open Sans"/>
                <w:color w:val="000000"/>
                <w:szCs w:val="20"/>
                <w:lang w:val="fr-CA"/>
              </w:rPr>
              <w:t>Un exposé conjoint des faits (ECF) est un document qui décrit les faits sur lesquels l’EPEI et le poursuivant s’entendent et qui devrait selon eux être admis comme preuve écrite pendant l’audience. L’ECF peut confirmer tous les faits d’une affaire ou seulement une partie de ceux-ci.</w:t>
            </w:r>
          </w:p>
        </w:tc>
      </w:tr>
    </w:tbl>
    <w:p w14:paraId="2FF0965C" w14:textId="77777777" w:rsidR="00277C02" w:rsidRPr="00BA6D74" w:rsidRDefault="00277C02" w:rsidP="00277C02">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277C02" w:rsidRPr="00BA6D74" w14:paraId="007767F3" w14:textId="77777777">
        <w:tc>
          <w:tcPr>
            <w:tcW w:w="9966" w:type="dxa"/>
            <w:gridSpan w:val="4"/>
            <w:shd w:val="clear" w:color="auto" w:fill="FCEFF8"/>
          </w:tcPr>
          <w:p w14:paraId="1A566BEF" w14:textId="58187FD6" w:rsidR="00277C02" w:rsidRPr="00BA6D74" w:rsidRDefault="00FB7885">
            <w:pPr>
              <w:rPr>
                <w:lang w:val="fr-CA"/>
              </w:rPr>
            </w:pPr>
            <w:r w:rsidRPr="00FB7885">
              <w:rPr>
                <w:lang w:val="fr-CA"/>
              </w:rPr>
              <w:t>L’EPEI et le poursuivant ont-ils préparé un exposé conjoint des faits?</w:t>
            </w:r>
          </w:p>
        </w:tc>
      </w:tr>
      <w:tr w:rsidR="00277C02" w:rsidRPr="00BA6D74" w14:paraId="74FEECC2" w14:textId="77777777" w:rsidTr="00277C02">
        <w:tc>
          <w:tcPr>
            <w:tcW w:w="373" w:type="dxa"/>
            <w:shd w:val="clear" w:color="auto" w:fill="auto"/>
          </w:tcPr>
          <w:p w14:paraId="7FDB8A9F" w14:textId="77777777" w:rsidR="00277C02" w:rsidRPr="00BA6D74" w:rsidRDefault="00277C02">
            <w:pPr>
              <w:rPr>
                <w:b/>
                <w:bCs/>
                <w:color w:val="73308B"/>
                <w:lang w:val="fr-CA"/>
              </w:rPr>
            </w:pPr>
          </w:p>
        </w:tc>
        <w:tc>
          <w:tcPr>
            <w:tcW w:w="1042" w:type="dxa"/>
            <w:shd w:val="clear" w:color="auto" w:fill="F8F8F8"/>
            <w:vAlign w:val="bottom"/>
          </w:tcPr>
          <w:p w14:paraId="2462028E" w14:textId="42A0DBDB" w:rsidR="00277C02" w:rsidRPr="00BA6D74" w:rsidRDefault="00FB7885">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5F08CC23" w14:textId="77777777" w:rsidR="00277C02" w:rsidRPr="00BA6D74" w:rsidRDefault="00277C02">
            <w:pPr>
              <w:rPr>
                <w:b/>
                <w:bCs/>
                <w:color w:val="B63E97"/>
                <w:lang w:val="fr-CA"/>
              </w:rPr>
            </w:pPr>
          </w:p>
        </w:tc>
        <w:tc>
          <w:tcPr>
            <w:tcW w:w="8126" w:type="dxa"/>
            <w:tcBorders>
              <w:bottom w:val="single" w:sz="2" w:space="0" w:color="B63E97"/>
            </w:tcBorders>
            <w:shd w:val="clear" w:color="auto" w:fill="F8F8F8"/>
            <w:vAlign w:val="bottom"/>
          </w:tcPr>
          <w:p w14:paraId="6F8C50A6" w14:textId="301F4723" w:rsidR="00277C02" w:rsidRPr="00BA6D74" w:rsidRDefault="00277C02">
            <w:pPr>
              <w:rPr>
                <w:b/>
                <w:bCs/>
                <w:color w:val="B63E97"/>
                <w:lang w:val="fr-CA"/>
              </w:rPr>
            </w:pPr>
            <w:r w:rsidRPr="00BA6D74">
              <w:rPr>
                <w:b/>
                <w:bCs/>
                <w:color w:val="B63E97"/>
                <w:lang w:val="fr-CA"/>
              </w:rPr>
              <w:t>No</w:t>
            </w:r>
            <w:r w:rsidR="00FB7885">
              <w:rPr>
                <w:b/>
                <w:bCs/>
                <w:color w:val="B63E97"/>
                <w:lang w:val="fr-CA"/>
              </w:rPr>
              <w:t>n</w:t>
            </w:r>
          </w:p>
        </w:tc>
      </w:tr>
      <w:tr w:rsidR="00736557" w:rsidRPr="00BA6D74" w14:paraId="3A370884" w14:textId="77777777" w:rsidTr="00277C02">
        <w:tc>
          <w:tcPr>
            <w:tcW w:w="1415" w:type="dxa"/>
            <w:gridSpan w:val="2"/>
            <w:vMerge w:val="restart"/>
            <w:shd w:val="clear" w:color="auto" w:fill="F8F9F9"/>
          </w:tcPr>
          <w:p w14:paraId="52A1AF19" w14:textId="77777777" w:rsidR="00736557" w:rsidRPr="00BA6D74" w:rsidRDefault="00736557">
            <w:pPr>
              <w:rPr>
                <w:lang w:val="fr-CA"/>
              </w:rPr>
            </w:pPr>
          </w:p>
        </w:tc>
        <w:tc>
          <w:tcPr>
            <w:tcW w:w="8551" w:type="dxa"/>
            <w:gridSpan w:val="2"/>
            <w:shd w:val="clear" w:color="auto" w:fill="FFFFFF" w:themeFill="background1"/>
          </w:tcPr>
          <w:p w14:paraId="1FC741E1" w14:textId="05F60076" w:rsidR="00736557" w:rsidRPr="00BA6D74" w:rsidRDefault="00F43093">
            <w:pPr>
              <w:rPr>
                <w:lang w:val="fr-CA"/>
              </w:rPr>
            </w:pPr>
            <w:r w:rsidRPr="00F43093">
              <w:rPr>
                <w:lang w:val="fr-CA"/>
              </w:rPr>
              <w:t>Si non, est-ce possible?</w:t>
            </w:r>
          </w:p>
        </w:tc>
      </w:tr>
      <w:tr w:rsidR="00736557" w:rsidRPr="00BA6D74" w14:paraId="26FE433E" w14:textId="77777777" w:rsidTr="00277C02">
        <w:tc>
          <w:tcPr>
            <w:tcW w:w="1415" w:type="dxa"/>
            <w:gridSpan w:val="2"/>
            <w:vMerge/>
            <w:shd w:val="clear" w:color="auto" w:fill="F8F9F9"/>
          </w:tcPr>
          <w:p w14:paraId="157573A3" w14:textId="77777777" w:rsidR="00736557" w:rsidRPr="00BA6D74" w:rsidRDefault="00736557">
            <w:pPr>
              <w:rPr>
                <w:lang w:val="fr-CA"/>
              </w:rPr>
            </w:pPr>
          </w:p>
        </w:tc>
        <w:tc>
          <w:tcPr>
            <w:tcW w:w="8551" w:type="dxa"/>
            <w:gridSpan w:val="2"/>
            <w:shd w:val="clear" w:color="auto" w:fill="FFFFFF" w:themeFill="background1"/>
          </w:tcPr>
          <w:p w14:paraId="5799166D" w14:textId="6BE60776" w:rsidR="00736557" w:rsidRPr="00BA6D74" w:rsidRDefault="00602976">
            <w:pPr>
              <w:rPr>
                <w:lang w:val="fr-CA"/>
              </w:rPr>
            </w:pPr>
            <w:proofErr w:type="gramStart"/>
            <w:r w:rsidRPr="00602976">
              <w:rPr>
                <w:lang w:val="fr-CA"/>
              </w:rPr>
              <w:t>quels</w:t>
            </w:r>
            <w:proofErr w:type="gramEnd"/>
            <w:r w:rsidRPr="00602976">
              <w:rPr>
                <w:lang w:val="fr-CA"/>
              </w:rPr>
              <w:t xml:space="preserve"> sont les points sur lesquels l’EPEI et le poursuivant ne sont pas d’accord?</w:t>
            </w:r>
          </w:p>
        </w:tc>
      </w:tr>
    </w:tbl>
    <w:p w14:paraId="219E2E6F" w14:textId="40C54F58" w:rsidR="000B7E7B" w:rsidRPr="00BA6D74" w:rsidRDefault="000B7E7B" w:rsidP="00736557">
      <w:pPr>
        <w:rPr>
          <w:rFonts w:cs="Open Sans"/>
          <w:color w:val="000000"/>
          <w:szCs w:val="20"/>
          <w:shd w:val="clear" w:color="auto" w:fill="FFFFFF"/>
          <w:lang w:val="fr-CA"/>
        </w:rPr>
      </w:pPr>
    </w:p>
    <w:tbl>
      <w:tblPr>
        <w:tblStyle w:val="TableGrid"/>
        <w:tblW w:w="0" w:type="auto"/>
        <w:tblCellMar>
          <w:top w:w="142" w:type="dxa"/>
          <w:left w:w="284" w:type="dxa"/>
          <w:bottom w:w="142" w:type="dxa"/>
          <w:right w:w="284" w:type="dxa"/>
        </w:tblCellMar>
        <w:tblLook w:val="04A0" w:firstRow="1" w:lastRow="0" w:firstColumn="1" w:lastColumn="0" w:noHBand="0" w:noVBand="1"/>
      </w:tblPr>
      <w:tblGrid>
        <w:gridCol w:w="2008"/>
        <w:gridCol w:w="7964"/>
      </w:tblGrid>
      <w:tr w:rsidR="00587BCF" w:rsidRPr="00BA6D74" w14:paraId="378ED925" w14:textId="77777777" w:rsidTr="00587BCF">
        <w:tc>
          <w:tcPr>
            <w:tcW w:w="2008" w:type="dxa"/>
            <w:tcBorders>
              <w:top w:val="nil"/>
              <w:left w:val="nil"/>
              <w:bottom w:val="nil"/>
              <w:right w:val="nil"/>
            </w:tcBorders>
            <w:shd w:val="clear" w:color="auto" w:fill="F1EAF3"/>
          </w:tcPr>
          <w:p w14:paraId="41C19A91" w14:textId="1CE824C1" w:rsidR="00587BCF" w:rsidRPr="00BA6D74" w:rsidRDefault="00587BCF" w:rsidP="008A3C3A">
            <w:pPr>
              <w:rPr>
                <w:rFonts w:cs="Open Sans"/>
                <w:color w:val="000000"/>
                <w:szCs w:val="20"/>
                <w:lang w:val="fr-CA"/>
              </w:rPr>
            </w:pPr>
            <w:r w:rsidRPr="00BA6D74">
              <w:rPr>
                <w:rFonts w:cs="Open Sans"/>
                <w:noProof/>
                <w:color w:val="000000"/>
                <w:szCs w:val="20"/>
                <w:lang w:val="fr-CA"/>
              </w:rPr>
              <w:lastRenderedPageBreak/>
              <w:drawing>
                <wp:inline distT="0" distB="0" distL="0" distR="0" wp14:anchorId="10D6B29E" wp14:editId="178F1B36">
                  <wp:extent cx="914400" cy="914400"/>
                  <wp:effectExtent l="0" t="0" r="0" b="0"/>
                  <wp:docPr id="1856489260"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7964" w:type="dxa"/>
            <w:tcBorders>
              <w:top w:val="nil"/>
              <w:left w:val="nil"/>
              <w:bottom w:val="nil"/>
              <w:right w:val="nil"/>
            </w:tcBorders>
            <w:shd w:val="clear" w:color="auto" w:fill="F1EAF3"/>
          </w:tcPr>
          <w:p w14:paraId="6EBBEA06" w14:textId="1782B953" w:rsidR="00587BCF" w:rsidRPr="00BA6D74" w:rsidRDefault="00602976" w:rsidP="008A3C3A">
            <w:pPr>
              <w:rPr>
                <w:rFonts w:cs="Open Sans"/>
                <w:color w:val="000000"/>
                <w:szCs w:val="20"/>
                <w:lang w:val="fr-CA"/>
              </w:rPr>
            </w:pPr>
            <w:r w:rsidRPr="00602976">
              <w:rPr>
                <w:rFonts w:cs="Open Sans"/>
                <w:color w:val="000000"/>
                <w:szCs w:val="20"/>
                <w:lang w:val="fr-CA"/>
              </w:rPr>
              <w:t>Un énoncé conjoint quant à la sanction (ECS) est un document qui décrit les conséquences que l’EPEI et le poursuivant estiment d’un commun accord être appropriées pour protéger les enfants et le public et que le comité de discipline devrait ordonner (exiger). L’ECS est remis au sous-comité uniquement lorsque celui-ci décide que l’EPEI est coupable de faute professionnelle.</w:t>
            </w:r>
          </w:p>
          <w:p w14:paraId="09666073" w14:textId="60DA85CF" w:rsidR="00587BCF" w:rsidRPr="00BA6D74" w:rsidRDefault="00602976" w:rsidP="008A3C3A">
            <w:pPr>
              <w:rPr>
                <w:rFonts w:cs="Open Sans"/>
                <w:color w:val="000000"/>
                <w:szCs w:val="20"/>
                <w:shd w:val="clear" w:color="auto" w:fill="FFFFFF"/>
                <w:lang w:val="fr-CA"/>
              </w:rPr>
            </w:pPr>
            <w:r w:rsidRPr="00602976">
              <w:rPr>
                <w:rFonts w:cs="Open Sans"/>
                <w:color w:val="000000"/>
                <w:szCs w:val="20"/>
                <w:lang w:val="fr-CA"/>
              </w:rPr>
              <w:t>Même si le sous-comité n’est pas obligé d’ordonner les conséquences recommandées par l’EPEI et le poursuivant, le sous-comité acceptera leur proposition si elle est raisonnable. Si le sous-comité compte rendre une ordonnance différente, il donnera l’occasion à l’EPEI et au poursuivant de présenter des commentaires.</w:t>
            </w:r>
          </w:p>
        </w:tc>
      </w:tr>
    </w:tbl>
    <w:p w14:paraId="32627DD4" w14:textId="77777777" w:rsidR="00587BCF" w:rsidRPr="00BA6D74" w:rsidRDefault="00587BCF" w:rsidP="00C863AE">
      <w:pPr>
        <w:spacing w:before="240"/>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587BCF" w:rsidRPr="00BA6D74" w14:paraId="415861F0" w14:textId="77777777">
        <w:tc>
          <w:tcPr>
            <w:tcW w:w="9966" w:type="dxa"/>
            <w:gridSpan w:val="4"/>
            <w:shd w:val="clear" w:color="auto" w:fill="FCEFF8"/>
          </w:tcPr>
          <w:p w14:paraId="1971E484" w14:textId="2866D4F1" w:rsidR="00587BCF" w:rsidRPr="00BA6D74" w:rsidRDefault="00602976">
            <w:pPr>
              <w:rPr>
                <w:lang w:val="fr-CA"/>
              </w:rPr>
            </w:pPr>
            <w:r w:rsidRPr="00602976">
              <w:rPr>
                <w:lang w:val="fr-CA"/>
              </w:rPr>
              <w:t>L’EPEI et le poursuivant ont-ils préparé un énoncé conjoint quant à la sanction?</w:t>
            </w:r>
          </w:p>
        </w:tc>
      </w:tr>
      <w:tr w:rsidR="00587BCF" w:rsidRPr="00BA6D74" w14:paraId="7BE0D3BA" w14:textId="77777777">
        <w:tc>
          <w:tcPr>
            <w:tcW w:w="373" w:type="dxa"/>
            <w:shd w:val="clear" w:color="auto" w:fill="auto"/>
          </w:tcPr>
          <w:p w14:paraId="76B200B0" w14:textId="77777777" w:rsidR="00587BCF" w:rsidRPr="00BA6D74" w:rsidRDefault="00587BCF">
            <w:pPr>
              <w:rPr>
                <w:b/>
                <w:bCs/>
                <w:color w:val="73308B"/>
                <w:lang w:val="fr-CA"/>
              </w:rPr>
            </w:pPr>
          </w:p>
        </w:tc>
        <w:tc>
          <w:tcPr>
            <w:tcW w:w="1042" w:type="dxa"/>
            <w:shd w:val="clear" w:color="auto" w:fill="F8F8F8"/>
            <w:vAlign w:val="bottom"/>
          </w:tcPr>
          <w:p w14:paraId="25D14B3D" w14:textId="123CC483" w:rsidR="00587BCF" w:rsidRPr="00BA6D74" w:rsidRDefault="00602976">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69401AD4" w14:textId="77777777" w:rsidR="00587BCF" w:rsidRPr="00BA6D74" w:rsidRDefault="00587BCF">
            <w:pPr>
              <w:rPr>
                <w:b/>
                <w:bCs/>
                <w:color w:val="B63E97"/>
                <w:lang w:val="fr-CA"/>
              </w:rPr>
            </w:pPr>
          </w:p>
        </w:tc>
        <w:tc>
          <w:tcPr>
            <w:tcW w:w="8126" w:type="dxa"/>
            <w:tcBorders>
              <w:bottom w:val="single" w:sz="2" w:space="0" w:color="B63E97"/>
            </w:tcBorders>
            <w:shd w:val="clear" w:color="auto" w:fill="F8F8F8"/>
            <w:vAlign w:val="bottom"/>
          </w:tcPr>
          <w:p w14:paraId="5B5235A5" w14:textId="404B99B3" w:rsidR="00587BCF" w:rsidRPr="00BA6D74" w:rsidRDefault="00587BCF">
            <w:pPr>
              <w:rPr>
                <w:b/>
                <w:bCs/>
                <w:color w:val="B63E97"/>
                <w:lang w:val="fr-CA"/>
              </w:rPr>
            </w:pPr>
            <w:r w:rsidRPr="00BA6D74">
              <w:rPr>
                <w:b/>
                <w:bCs/>
                <w:color w:val="B63E97"/>
                <w:lang w:val="fr-CA"/>
              </w:rPr>
              <w:t>No</w:t>
            </w:r>
            <w:r w:rsidR="00602976">
              <w:rPr>
                <w:b/>
                <w:bCs/>
                <w:color w:val="B63E97"/>
                <w:lang w:val="fr-CA"/>
              </w:rPr>
              <w:t>n</w:t>
            </w:r>
          </w:p>
        </w:tc>
      </w:tr>
      <w:tr w:rsidR="00587BCF" w:rsidRPr="00BA6D74" w14:paraId="7A7940BD" w14:textId="77777777">
        <w:tc>
          <w:tcPr>
            <w:tcW w:w="1415" w:type="dxa"/>
            <w:gridSpan w:val="2"/>
            <w:vMerge w:val="restart"/>
            <w:shd w:val="clear" w:color="auto" w:fill="F8F9F9"/>
          </w:tcPr>
          <w:p w14:paraId="7B279023" w14:textId="77777777" w:rsidR="00587BCF" w:rsidRPr="00BA6D74" w:rsidRDefault="00587BCF">
            <w:pPr>
              <w:rPr>
                <w:lang w:val="fr-CA"/>
              </w:rPr>
            </w:pPr>
          </w:p>
        </w:tc>
        <w:tc>
          <w:tcPr>
            <w:tcW w:w="8551" w:type="dxa"/>
            <w:gridSpan w:val="2"/>
            <w:shd w:val="clear" w:color="auto" w:fill="FFFFFF" w:themeFill="background1"/>
          </w:tcPr>
          <w:p w14:paraId="37D17B70" w14:textId="22CBF448" w:rsidR="00587BCF" w:rsidRPr="00BA6D74" w:rsidRDefault="006862EC">
            <w:pPr>
              <w:rPr>
                <w:lang w:val="fr-CA"/>
              </w:rPr>
            </w:pPr>
            <w:r w:rsidRPr="006862EC">
              <w:rPr>
                <w:lang w:val="fr-CA"/>
              </w:rPr>
              <w:t>Si non, est-ce possible?</w:t>
            </w:r>
          </w:p>
        </w:tc>
      </w:tr>
      <w:tr w:rsidR="00587BCF" w:rsidRPr="00BA6D74" w14:paraId="70E48BD4" w14:textId="77777777">
        <w:tc>
          <w:tcPr>
            <w:tcW w:w="1415" w:type="dxa"/>
            <w:gridSpan w:val="2"/>
            <w:vMerge/>
            <w:shd w:val="clear" w:color="auto" w:fill="F8F9F9"/>
          </w:tcPr>
          <w:p w14:paraId="3CD0BC42" w14:textId="77777777" w:rsidR="00587BCF" w:rsidRPr="00BA6D74" w:rsidRDefault="00587BCF">
            <w:pPr>
              <w:rPr>
                <w:lang w:val="fr-CA"/>
              </w:rPr>
            </w:pPr>
          </w:p>
        </w:tc>
        <w:tc>
          <w:tcPr>
            <w:tcW w:w="8551" w:type="dxa"/>
            <w:gridSpan w:val="2"/>
            <w:shd w:val="clear" w:color="auto" w:fill="FFFFFF" w:themeFill="background1"/>
          </w:tcPr>
          <w:p w14:paraId="2ED307F2" w14:textId="07F70671" w:rsidR="00587BCF" w:rsidRPr="00BA6D74" w:rsidRDefault="006862EC">
            <w:pPr>
              <w:rPr>
                <w:lang w:val="fr-CA"/>
              </w:rPr>
            </w:pPr>
            <w:proofErr w:type="gramStart"/>
            <w:r w:rsidRPr="006862EC">
              <w:rPr>
                <w:lang w:val="fr-CA"/>
              </w:rPr>
              <w:t>quels</w:t>
            </w:r>
            <w:proofErr w:type="gramEnd"/>
            <w:r w:rsidRPr="006862EC">
              <w:rPr>
                <w:lang w:val="fr-CA"/>
              </w:rPr>
              <w:t xml:space="preserve"> sont les points sur lesquels l’EPEI et le poursuivant ne sont pas d’accord?</w:t>
            </w:r>
          </w:p>
        </w:tc>
      </w:tr>
    </w:tbl>
    <w:p w14:paraId="5EED7527" w14:textId="5AB5B773" w:rsidR="008A3C3A" w:rsidRPr="00BA6D74" w:rsidRDefault="008A3C3A" w:rsidP="001B50B0">
      <w:pPr>
        <w:rPr>
          <w:rFonts w:cs="Open Sans"/>
          <w:color w:val="000000"/>
          <w:szCs w:val="20"/>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2008"/>
        <w:gridCol w:w="7964"/>
      </w:tblGrid>
      <w:tr w:rsidR="001B50B0" w:rsidRPr="00BA6D74" w14:paraId="2866E65B" w14:textId="77777777" w:rsidTr="006C240B">
        <w:tc>
          <w:tcPr>
            <w:tcW w:w="2008" w:type="dxa"/>
            <w:shd w:val="clear" w:color="auto" w:fill="F1EAF3"/>
            <w:vAlign w:val="center"/>
          </w:tcPr>
          <w:p w14:paraId="30135D6D" w14:textId="78D018F6" w:rsidR="001B50B0" w:rsidRPr="00BA6D74" w:rsidRDefault="00AA0271" w:rsidP="006C240B">
            <w:pPr>
              <w:rPr>
                <w:rFonts w:cs="Open Sans"/>
                <w:color w:val="000000"/>
                <w:szCs w:val="20"/>
                <w:lang w:val="fr-CA"/>
              </w:rPr>
            </w:pPr>
            <w:r w:rsidRPr="00BA6D74">
              <w:rPr>
                <w:rFonts w:cs="Open Sans"/>
                <w:noProof/>
                <w:color w:val="000000"/>
                <w:szCs w:val="20"/>
                <w:lang w:val="fr-CA"/>
              </w:rPr>
              <w:drawing>
                <wp:inline distT="0" distB="0" distL="0" distR="0" wp14:anchorId="625A8F46" wp14:editId="47375EA6">
                  <wp:extent cx="914400" cy="914400"/>
                  <wp:effectExtent l="0" t="0" r="0" b="0"/>
                  <wp:docPr id="510273263"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7964" w:type="dxa"/>
            <w:shd w:val="clear" w:color="auto" w:fill="F1EAF3"/>
            <w:vAlign w:val="center"/>
          </w:tcPr>
          <w:p w14:paraId="73413A4F" w14:textId="053F6F8D" w:rsidR="001B50B0" w:rsidRPr="00BA6D74" w:rsidRDefault="006862EC" w:rsidP="006C240B">
            <w:pPr>
              <w:rPr>
                <w:rFonts w:cs="Open Sans"/>
                <w:color w:val="000000"/>
                <w:szCs w:val="20"/>
                <w:lang w:val="fr-CA"/>
              </w:rPr>
            </w:pPr>
            <w:r w:rsidRPr="006862EC">
              <w:rPr>
                <w:rFonts w:cs="Open Sans"/>
                <w:color w:val="000000"/>
                <w:szCs w:val="20"/>
                <w:lang w:val="fr-CA"/>
              </w:rPr>
              <w:t>Un recueil conjoint des documents est un ensemble d’éléments que l’EPEI et le poursuivant recommandent au sous-comité de discipline d’examiner.</w:t>
            </w:r>
          </w:p>
        </w:tc>
      </w:tr>
    </w:tbl>
    <w:p w14:paraId="0AB58B15" w14:textId="77777777" w:rsidR="0073625F" w:rsidRPr="00BA6D74" w:rsidRDefault="0073625F" w:rsidP="0073625F">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2552"/>
        <w:gridCol w:w="425"/>
        <w:gridCol w:w="5149"/>
      </w:tblGrid>
      <w:tr w:rsidR="0073625F" w:rsidRPr="00BA6D74" w14:paraId="18BEF7B0" w14:textId="77777777">
        <w:tc>
          <w:tcPr>
            <w:tcW w:w="9966" w:type="dxa"/>
            <w:gridSpan w:val="6"/>
            <w:shd w:val="clear" w:color="auto" w:fill="FCEFF8"/>
          </w:tcPr>
          <w:p w14:paraId="71F9D721" w14:textId="736E86E3" w:rsidR="0073625F" w:rsidRPr="00BA6D74" w:rsidRDefault="006862EC">
            <w:pPr>
              <w:rPr>
                <w:lang w:val="fr-CA"/>
              </w:rPr>
            </w:pPr>
            <w:r w:rsidRPr="006862EC">
              <w:rPr>
                <w:lang w:val="fr-CA"/>
              </w:rPr>
              <w:t>L’EPEI et le poursuivant ont-ils assemblé un recueil conjoint des documents?</w:t>
            </w:r>
          </w:p>
        </w:tc>
      </w:tr>
      <w:tr w:rsidR="0073625F" w:rsidRPr="00BA6D74" w14:paraId="51970517" w14:textId="77777777">
        <w:tc>
          <w:tcPr>
            <w:tcW w:w="373" w:type="dxa"/>
            <w:shd w:val="clear" w:color="auto" w:fill="auto"/>
          </w:tcPr>
          <w:p w14:paraId="7130E796" w14:textId="77777777" w:rsidR="0073625F" w:rsidRPr="00BA6D74" w:rsidRDefault="0073625F">
            <w:pPr>
              <w:rPr>
                <w:b/>
                <w:bCs/>
                <w:color w:val="73308B"/>
                <w:lang w:val="fr-CA"/>
              </w:rPr>
            </w:pPr>
          </w:p>
        </w:tc>
        <w:tc>
          <w:tcPr>
            <w:tcW w:w="1042" w:type="dxa"/>
            <w:shd w:val="clear" w:color="auto" w:fill="F8F8F8"/>
            <w:vAlign w:val="bottom"/>
          </w:tcPr>
          <w:p w14:paraId="7C315EB9" w14:textId="67B3A566" w:rsidR="0073625F" w:rsidRPr="00BA6D74" w:rsidRDefault="006862EC">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0D0BDB5E" w14:textId="77777777" w:rsidR="0073625F" w:rsidRPr="00BA6D74" w:rsidRDefault="0073625F">
            <w:pPr>
              <w:rPr>
                <w:b/>
                <w:bCs/>
                <w:color w:val="B63E97"/>
                <w:lang w:val="fr-CA"/>
              </w:rPr>
            </w:pPr>
          </w:p>
        </w:tc>
        <w:tc>
          <w:tcPr>
            <w:tcW w:w="8126" w:type="dxa"/>
            <w:gridSpan w:val="3"/>
            <w:tcBorders>
              <w:bottom w:val="single" w:sz="2" w:space="0" w:color="B63E97"/>
            </w:tcBorders>
            <w:shd w:val="clear" w:color="auto" w:fill="F8F8F8"/>
            <w:vAlign w:val="bottom"/>
          </w:tcPr>
          <w:p w14:paraId="1AEB57E1" w14:textId="71DD3622" w:rsidR="0073625F" w:rsidRPr="00BA6D74" w:rsidRDefault="0073625F">
            <w:pPr>
              <w:rPr>
                <w:b/>
                <w:bCs/>
                <w:color w:val="B63E97"/>
                <w:lang w:val="fr-CA"/>
              </w:rPr>
            </w:pPr>
            <w:r w:rsidRPr="00BA6D74">
              <w:rPr>
                <w:b/>
                <w:bCs/>
                <w:color w:val="B63E97"/>
                <w:lang w:val="fr-CA"/>
              </w:rPr>
              <w:t>No</w:t>
            </w:r>
            <w:r w:rsidR="006862EC">
              <w:rPr>
                <w:b/>
                <w:bCs/>
                <w:color w:val="B63E97"/>
                <w:lang w:val="fr-CA"/>
              </w:rPr>
              <w:t>n</w:t>
            </w:r>
          </w:p>
        </w:tc>
      </w:tr>
      <w:tr w:rsidR="0073625F" w:rsidRPr="00BA6D74" w14:paraId="6CD79FA1" w14:textId="77777777">
        <w:tc>
          <w:tcPr>
            <w:tcW w:w="1415" w:type="dxa"/>
            <w:gridSpan w:val="2"/>
            <w:vMerge w:val="restart"/>
            <w:shd w:val="clear" w:color="auto" w:fill="F8F9F9"/>
          </w:tcPr>
          <w:p w14:paraId="29AB1F98" w14:textId="77777777" w:rsidR="0073625F" w:rsidRPr="00BA6D74" w:rsidRDefault="0073625F">
            <w:pPr>
              <w:rPr>
                <w:lang w:val="fr-CA"/>
              </w:rPr>
            </w:pPr>
          </w:p>
        </w:tc>
        <w:tc>
          <w:tcPr>
            <w:tcW w:w="8551" w:type="dxa"/>
            <w:gridSpan w:val="4"/>
            <w:shd w:val="clear" w:color="auto" w:fill="FFFFFF" w:themeFill="background1"/>
          </w:tcPr>
          <w:p w14:paraId="24E7D4B3" w14:textId="3359912D" w:rsidR="0073625F" w:rsidRPr="00BA6D74" w:rsidRDefault="006862EC">
            <w:pPr>
              <w:rPr>
                <w:lang w:val="fr-CA"/>
              </w:rPr>
            </w:pPr>
            <w:r w:rsidRPr="006862EC">
              <w:rPr>
                <w:lang w:val="fr-CA"/>
              </w:rPr>
              <w:t>Si non, est-ce possible?</w:t>
            </w:r>
          </w:p>
        </w:tc>
      </w:tr>
      <w:tr w:rsidR="0073625F" w:rsidRPr="00BA6D74" w14:paraId="43490A66" w14:textId="77777777">
        <w:tc>
          <w:tcPr>
            <w:tcW w:w="1415" w:type="dxa"/>
            <w:gridSpan w:val="2"/>
            <w:vMerge/>
            <w:shd w:val="clear" w:color="auto" w:fill="F8F9F9"/>
          </w:tcPr>
          <w:p w14:paraId="2713E411" w14:textId="77777777" w:rsidR="0073625F" w:rsidRPr="00BA6D74" w:rsidRDefault="0073625F">
            <w:pPr>
              <w:rPr>
                <w:lang w:val="fr-CA"/>
              </w:rPr>
            </w:pPr>
          </w:p>
        </w:tc>
        <w:tc>
          <w:tcPr>
            <w:tcW w:w="425" w:type="dxa"/>
            <w:shd w:val="clear" w:color="auto" w:fill="FFFFFF" w:themeFill="background1"/>
          </w:tcPr>
          <w:p w14:paraId="41212E54" w14:textId="77777777" w:rsidR="0073625F" w:rsidRPr="00BA6D74" w:rsidRDefault="0073625F">
            <w:pPr>
              <w:rPr>
                <w:lang w:val="fr-CA"/>
              </w:rPr>
            </w:pPr>
          </w:p>
        </w:tc>
        <w:tc>
          <w:tcPr>
            <w:tcW w:w="2552" w:type="dxa"/>
            <w:shd w:val="clear" w:color="auto" w:fill="F8F9F9"/>
          </w:tcPr>
          <w:p w14:paraId="30FB114D" w14:textId="00319C5F" w:rsidR="0073625F" w:rsidRPr="00BA6D74" w:rsidRDefault="006862EC">
            <w:pPr>
              <w:rPr>
                <w:b/>
                <w:bCs/>
                <w:lang w:val="fr-CA"/>
              </w:rPr>
            </w:pPr>
            <w:r>
              <w:rPr>
                <w:b/>
                <w:bCs/>
                <w:color w:val="B63E97"/>
                <w:lang w:val="fr-CA"/>
              </w:rPr>
              <w:t>Oui</w:t>
            </w:r>
            <w:r w:rsidR="0073625F" w:rsidRPr="00BA6D74">
              <w:rPr>
                <w:b/>
                <w:bCs/>
                <w:color w:val="B63E97"/>
                <w:lang w:val="fr-CA"/>
              </w:rPr>
              <w:t xml:space="preserve"> </w:t>
            </w:r>
          </w:p>
        </w:tc>
        <w:tc>
          <w:tcPr>
            <w:tcW w:w="425" w:type="dxa"/>
            <w:shd w:val="clear" w:color="auto" w:fill="FFFFFF" w:themeFill="background1"/>
          </w:tcPr>
          <w:p w14:paraId="2AD38713" w14:textId="77777777" w:rsidR="0073625F" w:rsidRPr="00BA6D74" w:rsidRDefault="0073625F">
            <w:pPr>
              <w:rPr>
                <w:lang w:val="fr-CA"/>
              </w:rPr>
            </w:pPr>
          </w:p>
        </w:tc>
        <w:tc>
          <w:tcPr>
            <w:tcW w:w="5149" w:type="dxa"/>
            <w:shd w:val="clear" w:color="auto" w:fill="F8F9F9"/>
          </w:tcPr>
          <w:p w14:paraId="0FF19E0D" w14:textId="0A4898EB" w:rsidR="0073625F" w:rsidRPr="00BA6D74" w:rsidRDefault="0073625F">
            <w:pPr>
              <w:rPr>
                <w:b/>
                <w:bCs/>
                <w:color w:val="B63E97"/>
                <w:lang w:val="fr-CA"/>
              </w:rPr>
            </w:pPr>
            <w:r w:rsidRPr="00BA6D74">
              <w:rPr>
                <w:b/>
                <w:bCs/>
                <w:color w:val="B63E97"/>
                <w:lang w:val="fr-CA"/>
              </w:rPr>
              <w:t>No</w:t>
            </w:r>
            <w:r w:rsidR="006862EC">
              <w:rPr>
                <w:b/>
                <w:bCs/>
                <w:color w:val="B63E97"/>
                <w:lang w:val="fr-CA"/>
              </w:rPr>
              <w:t>n</w:t>
            </w:r>
          </w:p>
        </w:tc>
      </w:tr>
      <w:tr w:rsidR="0073625F" w:rsidRPr="00BA6D74" w14:paraId="3BAB987B" w14:textId="77777777">
        <w:tc>
          <w:tcPr>
            <w:tcW w:w="1415" w:type="dxa"/>
            <w:gridSpan w:val="2"/>
            <w:vMerge/>
            <w:shd w:val="clear" w:color="auto" w:fill="F8F9F9"/>
          </w:tcPr>
          <w:p w14:paraId="6420D54D" w14:textId="77777777" w:rsidR="0073625F" w:rsidRPr="00BA6D74" w:rsidRDefault="0073625F">
            <w:pPr>
              <w:rPr>
                <w:lang w:val="fr-CA"/>
              </w:rPr>
            </w:pPr>
          </w:p>
        </w:tc>
        <w:tc>
          <w:tcPr>
            <w:tcW w:w="2977" w:type="dxa"/>
            <w:gridSpan w:val="2"/>
            <w:shd w:val="clear" w:color="auto" w:fill="FFFFFF" w:themeFill="background1"/>
          </w:tcPr>
          <w:p w14:paraId="66B3DC1D" w14:textId="77777777" w:rsidR="0073625F" w:rsidRDefault="007B0A10">
            <w:pPr>
              <w:rPr>
                <w:lang w:val="fr-CA"/>
              </w:rPr>
            </w:pPr>
            <w:r w:rsidRPr="007B0A10">
              <w:rPr>
                <w:lang w:val="fr-CA"/>
              </w:rPr>
              <w:t>Si oui, quand sera-t-il prêt?</w:t>
            </w:r>
            <w:r>
              <w:rPr>
                <w:lang w:val="fr-CA"/>
              </w:rPr>
              <w:t xml:space="preserve"> </w:t>
            </w:r>
          </w:p>
          <w:p w14:paraId="5AA3DA8A" w14:textId="5657FD02" w:rsidR="007B0A10" w:rsidRPr="00BA6D74" w:rsidRDefault="007B0A10">
            <w:pPr>
              <w:rPr>
                <w:lang w:val="fr-CA"/>
              </w:rPr>
            </w:pPr>
          </w:p>
        </w:tc>
        <w:tc>
          <w:tcPr>
            <w:tcW w:w="5574" w:type="dxa"/>
            <w:gridSpan w:val="2"/>
            <w:shd w:val="clear" w:color="auto" w:fill="FFFFFF" w:themeFill="background1"/>
          </w:tcPr>
          <w:p w14:paraId="5B03CBBA" w14:textId="588AB446" w:rsidR="0073625F" w:rsidRPr="00BA6D74" w:rsidRDefault="007B0A10">
            <w:pPr>
              <w:rPr>
                <w:lang w:val="fr-CA"/>
              </w:rPr>
            </w:pPr>
            <w:r w:rsidRPr="007B0A10">
              <w:rPr>
                <w:rFonts w:cs="Open Sans"/>
                <w:color w:val="000000"/>
                <w:szCs w:val="20"/>
                <w:shd w:val="clear" w:color="auto" w:fill="FFFFFF"/>
                <w:lang w:val="fr-CA"/>
              </w:rPr>
              <w:t>Si non, est-ce possible?</w:t>
            </w:r>
          </w:p>
        </w:tc>
      </w:tr>
    </w:tbl>
    <w:p w14:paraId="4439A19D" w14:textId="77777777" w:rsidR="0073625F" w:rsidRPr="00BA6D74" w:rsidRDefault="0073625F" w:rsidP="000521DC">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0521DC" w:rsidRPr="00BA6D74" w14:paraId="677F918F" w14:textId="77777777">
        <w:tc>
          <w:tcPr>
            <w:tcW w:w="9966" w:type="dxa"/>
            <w:gridSpan w:val="4"/>
            <w:shd w:val="clear" w:color="auto" w:fill="FCEFF8"/>
          </w:tcPr>
          <w:p w14:paraId="36B8B835" w14:textId="21B4031F" w:rsidR="000521DC" w:rsidRPr="00BA6D74" w:rsidRDefault="000B1E44">
            <w:pPr>
              <w:rPr>
                <w:lang w:val="fr-CA"/>
              </w:rPr>
            </w:pPr>
            <w:r w:rsidRPr="000B1E44">
              <w:rPr>
                <w:lang w:val="fr-CA"/>
              </w:rPr>
              <w:t>Si l’EPEI et le poursuivant préparent un recueil conjoint des documents, le sous-comité devrait-il en prendre connaissance avant l’audience?</w:t>
            </w:r>
          </w:p>
        </w:tc>
      </w:tr>
      <w:tr w:rsidR="000521DC" w:rsidRPr="00BA6D74" w14:paraId="2F226A1E" w14:textId="77777777">
        <w:tc>
          <w:tcPr>
            <w:tcW w:w="373" w:type="dxa"/>
            <w:shd w:val="clear" w:color="auto" w:fill="auto"/>
          </w:tcPr>
          <w:p w14:paraId="23FFFFA8" w14:textId="77777777" w:rsidR="000521DC" w:rsidRPr="00BA6D74" w:rsidRDefault="000521DC">
            <w:pPr>
              <w:rPr>
                <w:b/>
                <w:bCs/>
                <w:color w:val="73308B"/>
                <w:lang w:val="fr-CA"/>
              </w:rPr>
            </w:pPr>
          </w:p>
        </w:tc>
        <w:tc>
          <w:tcPr>
            <w:tcW w:w="1042" w:type="dxa"/>
            <w:shd w:val="clear" w:color="auto" w:fill="F8F8F8"/>
            <w:vAlign w:val="bottom"/>
          </w:tcPr>
          <w:p w14:paraId="2EFF884E" w14:textId="5C325878" w:rsidR="000521DC" w:rsidRPr="00BA6D74" w:rsidRDefault="000B1E44">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1C1CDBA0" w14:textId="77777777" w:rsidR="000521DC" w:rsidRPr="00BA6D74" w:rsidRDefault="000521DC">
            <w:pPr>
              <w:rPr>
                <w:b/>
                <w:bCs/>
                <w:color w:val="B63E97"/>
                <w:lang w:val="fr-CA"/>
              </w:rPr>
            </w:pPr>
          </w:p>
        </w:tc>
        <w:tc>
          <w:tcPr>
            <w:tcW w:w="8126" w:type="dxa"/>
            <w:tcBorders>
              <w:bottom w:val="single" w:sz="2" w:space="0" w:color="B63E97"/>
            </w:tcBorders>
            <w:shd w:val="clear" w:color="auto" w:fill="F8F8F8"/>
            <w:vAlign w:val="bottom"/>
          </w:tcPr>
          <w:p w14:paraId="1A2240F3" w14:textId="1278D4B5" w:rsidR="000521DC" w:rsidRPr="00BA6D74" w:rsidRDefault="000521DC">
            <w:pPr>
              <w:rPr>
                <w:b/>
                <w:bCs/>
                <w:color w:val="B63E97"/>
                <w:lang w:val="fr-CA"/>
              </w:rPr>
            </w:pPr>
            <w:r w:rsidRPr="00BA6D74">
              <w:rPr>
                <w:b/>
                <w:bCs/>
                <w:color w:val="B63E97"/>
                <w:lang w:val="fr-CA"/>
              </w:rPr>
              <w:t>No</w:t>
            </w:r>
            <w:r w:rsidR="000B1E44">
              <w:rPr>
                <w:b/>
                <w:bCs/>
                <w:color w:val="B63E97"/>
                <w:lang w:val="fr-CA"/>
              </w:rPr>
              <w:t>n</w:t>
            </w:r>
          </w:p>
        </w:tc>
      </w:tr>
      <w:tr w:rsidR="00EB1DFF" w:rsidRPr="00BA6D74" w14:paraId="0B7251E1" w14:textId="77777777" w:rsidTr="00EB1DFF">
        <w:tc>
          <w:tcPr>
            <w:tcW w:w="9966" w:type="dxa"/>
            <w:gridSpan w:val="4"/>
            <w:shd w:val="clear" w:color="auto" w:fill="FFFFFF" w:themeFill="background1"/>
          </w:tcPr>
          <w:p w14:paraId="211DB340" w14:textId="6361BA25" w:rsidR="00EB1DFF" w:rsidRPr="00BA6D74" w:rsidRDefault="000B1E44">
            <w:pPr>
              <w:rPr>
                <w:lang w:val="fr-CA"/>
              </w:rPr>
            </w:pPr>
            <w:r w:rsidRPr="000B1E44">
              <w:rPr>
                <w:rFonts w:cs="Open Sans"/>
                <w:color w:val="000000"/>
                <w:szCs w:val="20"/>
                <w:shd w:val="clear" w:color="auto" w:fill="FFFFFF"/>
                <w:lang w:val="fr-CA"/>
              </w:rPr>
              <w:t>Commentez au besoin :</w:t>
            </w:r>
            <w:r>
              <w:rPr>
                <w:rFonts w:cs="Open Sans"/>
                <w:color w:val="000000"/>
                <w:szCs w:val="20"/>
                <w:shd w:val="clear" w:color="auto" w:fill="FFFFFF"/>
                <w:lang w:val="fr-CA"/>
              </w:rPr>
              <w:t xml:space="preserve"> </w:t>
            </w:r>
          </w:p>
        </w:tc>
      </w:tr>
    </w:tbl>
    <w:p w14:paraId="1CC9A6EB" w14:textId="71E39C1A" w:rsidR="00B27263" w:rsidRPr="00BA6D74" w:rsidRDefault="00690E6A" w:rsidP="00EB1DFF">
      <w:pPr>
        <w:pStyle w:val="Heading2"/>
        <w:spacing w:before="480"/>
        <w:rPr>
          <w:sz w:val="30"/>
          <w:szCs w:val="30"/>
          <w:lang w:val="fr-CA"/>
        </w:rPr>
      </w:pPr>
      <w:r w:rsidRPr="00690E6A">
        <w:rPr>
          <w:sz w:val="30"/>
          <w:szCs w:val="30"/>
          <w:lang w:val="fr-CA"/>
        </w:rPr>
        <w:t>Planification de l’audience</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1042"/>
        <w:gridCol w:w="425"/>
        <w:gridCol w:w="8126"/>
      </w:tblGrid>
      <w:tr w:rsidR="004E5754" w:rsidRPr="00BA6D74" w14:paraId="2C10FF3E" w14:textId="77777777">
        <w:tc>
          <w:tcPr>
            <w:tcW w:w="9966" w:type="dxa"/>
            <w:gridSpan w:val="4"/>
            <w:shd w:val="clear" w:color="auto" w:fill="FCEFF8"/>
          </w:tcPr>
          <w:p w14:paraId="02DE7A93" w14:textId="38551076" w:rsidR="004E5754" w:rsidRPr="00BA6D74" w:rsidRDefault="00690E6A">
            <w:pPr>
              <w:rPr>
                <w:lang w:val="fr-CA"/>
              </w:rPr>
            </w:pPr>
            <w:r w:rsidRPr="00690E6A">
              <w:rPr>
                <w:lang w:val="fr-CA"/>
              </w:rPr>
              <w:t>Êtes-vous prêts pour l’audience?</w:t>
            </w:r>
          </w:p>
        </w:tc>
      </w:tr>
      <w:tr w:rsidR="004E5754" w:rsidRPr="00BA6D74" w14:paraId="0C58BA96" w14:textId="77777777">
        <w:tc>
          <w:tcPr>
            <w:tcW w:w="373" w:type="dxa"/>
            <w:shd w:val="clear" w:color="auto" w:fill="auto"/>
          </w:tcPr>
          <w:p w14:paraId="231CBCF4" w14:textId="77777777" w:rsidR="004E5754" w:rsidRPr="00BA6D74" w:rsidRDefault="004E5754">
            <w:pPr>
              <w:rPr>
                <w:b/>
                <w:bCs/>
                <w:color w:val="73308B"/>
                <w:lang w:val="fr-CA"/>
              </w:rPr>
            </w:pPr>
          </w:p>
        </w:tc>
        <w:tc>
          <w:tcPr>
            <w:tcW w:w="1042" w:type="dxa"/>
            <w:shd w:val="clear" w:color="auto" w:fill="F8F8F8"/>
            <w:vAlign w:val="bottom"/>
          </w:tcPr>
          <w:p w14:paraId="20899570" w14:textId="619ED9F4" w:rsidR="004E5754" w:rsidRPr="00BA6D74" w:rsidRDefault="00690E6A">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5936B763" w14:textId="77777777" w:rsidR="004E5754" w:rsidRPr="00BA6D74" w:rsidRDefault="004E5754">
            <w:pPr>
              <w:rPr>
                <w:b/>
                <w:bCs/>
                <w:color w:val="B63E97"/>
                <w:lang w:val="fr-CA"/>
              </w:rPr>
            </w:pPr>
          </w:p>
        </w:tc>
        <w:tc>
          <w:tcPr>
            <w:tcW w:w="8126" w:type="dxa"/>
            <w:tcBorders>
              <w:bottom w:val="single" w:sz="2" w:space="0" w:color="B63E97"/>
            </w:tcBorders>
            <w:shd w:val="clear" w:color="auto" w:fill="F8F8F8"/>
            <w:vAlign w:val="bottom"/>
          </w:tcPr>
          <w:p w14:paraId="232638AB" w14:textId="261C5AD5" w:rsidR="004E5754" w:rsidRPr="00BA6D74" w:rsidRDefault="004E5754">
            <w:pPr>
              <w:rPr>
                <w:b/>
                <w:bCs/>
                <w:color w:val="B63E97"/>
                <w:lang w:val="fr-CA"/>
              </w:rPr>
            </w:pPr>
            <w:r w:rsidRPr="00BA6D74">
              <w:rPr>
                <w:b/>
                <w:bCs/>
                <w:color w:val="B63E97"/>
                <w:lang w:val="fr-CA"/>
              </w:rPr>
              <w:t>No</w:t>
            </w:r>
            <w:r w:rsidR="00690E6A">
              <w:rPr>
                <w:b/>
                <w:bCs/>
                <w:color w:val="B63E97"/>
                <w:lang w:val="fr-CA"/>
              </w:rPr>
              <w:t>n</w:t>
            </w:r>
          </w:p>
        </w:tc>
      </w:tr>
      <w:tr w:rsidR="004E5754" w:rsidRPr="00BA6D74" w14:paraId="08B1C625" w14:textId="77777777">
        <w:tc>
          <w:tcPr>
            <w:tcW w:w="1415" w:type="dxa"/>
            <w:gridSpan w:val="2"/>
            <w:shd w:val="clear" w:color="auto" w:fill="F8F9F9"/>
          </w:tcPr>
          <w:p w14:paraId="42FAC464" w14:textId="77777777" w:rsidR="004E5754" w:rsidRPr="00BA6D74" w:rsidRDefault="004E5754">
            <w:pPr>
              <w:rPr>
                <w:lang w:val="fr-CA"/>
              </w:rPr>
            </w:pPr>
          </w:p>
        </w:tc>
        <w:tc>
          <w:tcPr>
            <w:tcW w:w="8551" w:type="dxa"/>
            <w:gridSpan w:val="2"/>
            <w:shd w:val="clear" w:color="auto" w:fill="FFFFFF" w:themeFill="background1"/>
          </w:tcPr>
          <w:p w14:paraId="294CF723" w14:textId="2332E9DA" w:rsidR="004E5754" w:rsidRPr="00BA6D74" w:rsidRDefault="00B02CAF">
            <w:pPr>
              <w:rPr>
                <w:lang w:val="fr-CA"/>
              </w:rPr>
            </w:pPr>
            <w:r w:rsidRPr="00B02CAF">
              <w:rPr>
                <w:lang w:val="fr-CA"/>
              </w:rPr>
              <w:t>Si non, de quoi avez-vous encore besoin?</w:t>
            </w:r>
          </w:p>
        </w:tc>
      </w:tr>
    </w:tbl>
    <w:p w14:paraId="31C58DD2" w14:textId="77777777" w:rsidR="004E5754" w:rsidRPr="00BA6D74" w:rsidRDefault="004E5754" w:rsidP="004E5754">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4E5754" w:rsidRPr="00BA6D74" w14:paraId="7CD8D481" w14:textId="77777777">
        <w:tc>
          <w:tcPr>
            <w:tcW w:w="9966" w:type="dxa"/>
            <w:gridSpan w:val="4"/>
            <w:shd w:val="clear" w:color="auto" w:fill="FCEFF8"/>
          </w:tcPr>
          <w:p w14:paraId="483A3A3B" w14:textId="303C54DB" w:rsidR="004E5754" w:rsidRPr="00BA6D74" w:rsidRDefault="00B02CAF">
            <w:pPr>
              <w:rPr>
                <w:lang w:val="fr-CA"/>
              </w:rPr>
            </w:pPr>
            <w:r w:rsidRPr="00B02CAF">
              <w:rPr>
                <w:lang w:val="fr-CA"/>
              </w:rPr>
              <w:t>Le processus devrait-il être accéléré (le plus rapidement possible)?</w:t>
            </w:r>
          </w:p>
        </w:tc>
      </w:tr>
      <w:tr w:rsidR="004E5754" w:rsidRPr="00BA6D74" w14:paraId="2CE4414B" w14:textId="77777777" w:rsidTr="008B7F94">
        <w:tc>
          <w:tcPr>
            <w:tcW w:w="373" w:type="dxa"/>
            <w:shd w:val="clear" w:color="auto" w:fill="auto"/>
          </w:tcPr>
          <w:p w14:paraId="255D485C" w14:textId="77777777" w:rsidR="004E5754" w:rsidRPr="00BA6D74" w:rsidRDefault="004E5754">
            <w:pPr>
              <w:rPr>
                <w:b/>
                <w:bCs/>
                <w:color w:val="73308B"/>
                <w:lang w:val="fr-CA"/>
              </w:rPr>
            </w:pPr>
          </w:p>
        </w:tc>
        <w:tc>
          <w:tcPr>
            <w:tcW w:w="8129" w:type="dxa"/>
            <w:shd w:val="clear" w:color="auto" w:fill="F8F8F8"/>
            <w:vAlign w:val="bottom"/>
          </w:tcPr>
          <w:p w14:paraId="06ADAFB1" w14:textId="201D67D4" w:rsidR="004E5754" w:rsidRPr="00BA6D74" w:rsidRDefault="00B02CAF">
            <w:pPr>
              <w:rPr>
                <w:b/>
                <w:bCs/>
                <w:color w:val="B63E97"/>
                <w:lang w:val="fr-CA"/>
              </w:rPr>
            </w:pPr>
            <w:r>
              <w:rPr>
                <w:b/>
                <w:bCs/>
                <w:color w:val="B63E97"/>
                <w:lang w:val="fr-CA"/>
              </w:rPr>
              <w:t>Oui</w:t>
            </w:r>
          </w:p>
        </w:tc>
        <w:tc>
          <w:tcPr>
            <w:tcW w:w="426" w:type="dxa"/>
            <w:tcBorders>
              <w:bottom w:val="single" w:sz="2" w:space="0" w:color="B63E97"/>
            </w:tcBorders>
            <w:shd w:val="clear" w:color="auto" w:fill="auto"/>
          </w:tcPr>
          <w:p w14:paraId="5039CA9A" w14:textId="77777777" w:rsidR="004E5754" w:rsidRPr="00BA6D74" w:rsidRDefault="004E5754">
            <w:pPr>
              <w:rPr>
                <w:b/>
                <w:bCs/>
                <w:color w:val="B63E97"/>
                <w:lang w:val="fr-CA"/>
              </w:rPr>
            </w:pPr>
          </w:p>
        </w:tc>
        <w:tc>
          <w:tcPr>
            <w:tcW w:w="1038" w:type="dxa"/>
            <w:tcBorders>
              <w:bottom w:val="single" w:sz="2" w:space="0" w:color="B63E97"/>
            </w:tcBorders>
            <w:shd w:val="clear" w:color="auto" w:fill="F8F8F8"/>
            <w:vAlign w:val="bottom"/>
          </w:tcPr>
          <w:p w14:paraId="541E63B7" w14:textId="2324E298" w:rsidR="004E5754" w:rsidRPr="00BA6D74" w:rsidRDefault="004E5754">
            <w:pPr>
              <w:rPr>
                <w:b/>
                <w:bCs/>
                <w:color w:val="B63E97"/>
                <w:lang w:val="fr-CA"/>
              </w:rPr>
            </w:pPr>
            <w:r w:rsidRPr="00BA6D74">
              <w:rPr>
                <w:b/>
                <w:bCs/>
                <w:color w:val="B63E97"/>
                <w:lang w:val="fr-CA"/>
              </w:rPr>
              <w:t>No</w:t>
            </w:r>
            <w:r w:rsidR="00B02CAF">
              <w:rPr>
                <w:b/>
                <w:bCs/>
                <w:color w:val="B63E97"/>
                <w:lang w:val="fr-CA"/>
              </w:rPr>
              <w:t>n</w:t>
            </w:r>
          </w:p>
        </w:tc>
      </w:tr>
      <w:tr w:rsidR="004E5754" w:rsidRPr="00BA6D74" w14:paraId="17ED18F3" w14:textId="77777777" w:rsidTr="008B7F94">
        <w:tc>
          <w:tcPr>
            <w:tcW w:w="8502" w:type="dxa"/>
            <w:gridSpan w:val="2"/>
            <w:shd w:val="clear" w:color="auto" w:fill="FFFFFF" w:themeFill="background1"/>
          </w:tcPr>
          <w:p w14:paraId="4BA99D9B" w14:textId="582FA223" w:rsidR="004E5754" w:rsidRPr="00BA6D74" w:rsidRDefault="00B02CAF">
            <w:pPr>
              <w:rPr>
                <w:lang w:val="fr-CA"/>
              </w:rPr>
            </w:pPr>
            <w:r w:rsidRPr="00B02CAF">
              <w:rPr>
                <w:lang w:val="fr-CA"/>
              </w:rPr>
              <w:t>Si oui, pourquoi?</w:t>
            </w:r>
          </w:p>
        </w:tc>
        <w:tc>
          <w:tcPr>
            <w:tcW w:w="1464" w:type="dxa"/>
            <w:gridSpan w:val="2"/>
            <w:shd w:val="clear" w:color="auto" w:fill="F8F9F9"/>
          </w:tcPr>
          <w:p w14:paraId="45102876" w14:textId="5FA56FAC" w:rsidR="004E5754" w:rsidRPr="00BA6D74" w:rsidRDefault="004E5754">
            <w:pPr>
              <w:rPr>
                <w:lang w:val="fr-CA"/>
              </w:rPr>
            </w:pPr>
          </w:p>
        </w:tc>
      </w:tr>
    </w:tbl>
    <w:p w14:paraId="56495816" w14:textId="77777777" w:rsidR="004E5754" w:rsidRPr="00BA6D74" w:rsidRDefault="004E5754" w:rsidP="004E5754">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6"/>
      </w:tblGrid>
      <w:tr w:rsidR="00F51C50" w:rsidRPr="00BA6D74" w14:paraId="31780A3D" w14:textId="77777777" w:rsidTr="007E3C1C">
        <w:tc>
          <w:tcPr>
            <w:tcW w:w="9966" w:type="dxa"/>
            <w:tcBorders>
              <w:bottom w:val="single" w:sz="2" w:space="0" w:color="B63E97"/>
            </w:tcBorders>
            <w:shd w:val="clear" w:color="auto" w:fill="FCEFF8"/>
          </w:tcPr>
          <w:p w14:paraId="1A75BA48" w14:textId="5CA36117" w:rsidR="00F51C50" w:rsidRPr="00BA6D74" w:rsidRDefault="00B02CAF">
            <w:pPr>
              <w:rPr>
                <w:lang w:val="fr-CA"/>
              </w:rPr>
            </w:pPr>
            <w:r w:rsidRPr="00B02CAF">
              <w:rPr>
                <w:lang w:val="fr-CA"/>
              </w:rPr>
              <w:t>Combien de jours d’audience seront nécessaires?</w:t>
            </w:r>
          </w:p>
        </w:tc>
      </w:tr>
      <w:tr w:rsidR="00F51C50" w:rsidRPr="00BA6D74" w14:paraId="0AEEA7DE" w14:textId="77777777">
        <w:tc>
          <w:tcPr>
            <w:tcW w:w="9966" w:type="dxa"/>
            <w:shd w:val="clear" w:color="auto" w:fill="FFFFFF" w:themeFill="background1"/>
          </w:tcPr>
          <w:p w14:paraId="1C33D13C" w14:textId="630622C5" w:rsidR="00F51C50" w:rsidRPr="00BA6D74" w:rsidRDefault="00F51C50">
            <w:pPr>
              <w:rPr>
                <w:lang w:val="fr-CA"/>
              </w:rPr>
            </w:pPr>
          </w:p>
        </w:tc>
      </w:tr>
    </w:tbl>
    <w:p w14:paraId="209F4DBB" w14:textId="77777777" w:rsidR="00F51C50" w:rsidRPr="00BA6D74" w:rsidRDefault="00F51C50" w:rsidP="004E5754">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0B353A" w:rsidRPr="00BA6D74" w14:paraId="3DD053DA" w14:textId="77777777">
        <w:tc>
          <w:tcPr>
            <w:tcW w:w="9966" w:type="dxa"/>
            <w:gridSpan w:val="4"/>
            <w:shd w:val="clear" w:color="auto" w:fill="FCEFF8"/>
          </w:tcPr>
          <w:p w14:paraId="422FC61E" w14:textId="1EDBCF13" w:rsidR="000B353A" w:rsidRPr="00BA6D74" w:rsidRDefault="00F600A8">
            <w:pPr>
              <w:rPr>
                <w:lang w:val="fr-CA"/>
              </w:rPr>
            </w:pPr>
            <w:r w:rsidRPr="00F600A8">
              <w:rPr>
                <w:lang w:val="fr-CA"/>
              </w:rPr>
              <w:t>Les motions sont des demandes officielles pour qu’un processus particulier soit appliqué pendant l’audience. Présenterez-vous des motions avant ou pendant l’audience?</w:t>
            </w:r>
          </w:p>
        </w:tc>
      </w:tr>
      <w:tr w:rsidR="000B353A" w:rsidRPr="00BA6D74" w14:paraId="1A80DA7A" w14:textId="77777777" w:rsidTr="000B353A">
        <w:tc>
          <w:tcPr>
            <w:tcW w:w="373" w:type="dxa"/>
            <w:shd w:val="clear" w:color="auto" w:fill="auto"/>
          </w:tcPr>
          <w:p w14:paraId="7C2D9BB2" w14:textId="77777777" w:rsidR="000B353A" w:rsidRPr="00BA6D74" w:rsidRDefault="000B353A">
            <w:pPr>
              <w:rPr>
                <w:b/>
                <w:bCs/>
                <w:color w:val="73308B"/>
                <w:lang w:val="fr-CA"/>
              </w:rPr>
            </w:pPr>
          </w:p>
        </w:tc>
        <w:tc>
          <w:tcPr>
            <w:tcW w:w="8129" w:type="dxa"/>
            <w:shd w:val="clear" w:color="auto" w:fill="F8F8F8"/>
            <w:vAlign w:val="bottom"/>
          </w:tcPr>
          <w:p w14:paraId="7CBB0322" w14:textId="5BE4251D" w:rsidR="000B353A" w:rsidRPr="00BA6D74" w:rsidRDefault="00F600A8">
            <w:pPr>
              <w:rPr>
                <w:b/>
                <w:bCs/>
                <w:color w:val="B63E97"/>
                <w:lang w:val="fr-CA"/>
              </w:rPr>
            </w:pPr>
            <w:r>
              <w:rPr>
                <w:b/>
                <w:bCs/>
                <w:color w:val="B63E97"/>
                <w:lang w:val="fr-CA"/>
              </w:rPr>
              <w:t>Oui</w:t>
            </w:r>
          </w:p>
        </w:tc>
        <w:tc>
          <w:tcPr>
            <w:tcW w:w="426" w:type="dxa"/>
            <w:tcBorders>
              <w:bottom w:val="single" w:sz="2" w:space="0" w:color="B63E97"/>
            </w:tcBorders>
            <w:shd w:val="clear" w:color="auto" w:fill="auto"/>
          </w:tcPr>
          <w:p w14:paraId="2D7418C7" w14:textId="77777777" w:rsidR="000B353A" w:rsidRPr="00BA6D74" w:rsidRDefault="000B353A">
            <w:pPr>
              <w:rPr>
                <w:b/>
                <w:bCs/>
                <w:color w:val="B63E97"/>
                <w:lang w:val="fr-CA"/>
              </w:rPr>
            </w:pPr>
          </w:p>
        </w:tc>
        <w:tc>
          <w:tcPr>
            <w:tcW w:w="1038" w:type="dxa"/>
            <w:tcBorders>
              <w:bottom w:val="single" w:sz="2" w:space="0" w:color="B63E97"/>
            </w:tcBorders>
            <w:shd w:val="clear" w:color="auto" w:fill="F8F8F8"/>
            <w:vAlign w:val="bottom"/>
          </w:tcPr>
          <w:p w14:paraId="59E753A6" w14:textId="5A70A9D1" w:rsidR="000B353A" w:rsidRPr="00BA6D74" w:rsidRDefault="000B353A">
            <w:pPr>
              <w:rPr>
                <w:b/>
                <w:bCs/>
                <w:color w:val="B63E97"/>
                <w:lang w:val="fr-CA"/>
              </w:rPr>
            </w:pPr>
            <w:r w:rsidRPr="00BA6D74">
              <w:rPr>
                <w:b/>
                <w:bCs/>
                <w:color w:val="B63E97"/>
                <w:lang w:val="fr-CA"/>
              </w:rPr>
              <w:t>No</w:t>
            </w:r>
            <w:r w:rsidR="00F600A8">
              <w:rPr>
                <w:b/>
                <w:bCs/>
                <w:color w:val="B63E97"/>
                <w:lang w:val="fr-CA"/>
              </w:rPr>
              <w:t>n</w:t>
            </w:r>
          </w:p>
        </w:tc>
      </w:tr>
      <w:tr w:rsidR="000B353A" w:rsidRPr="00BA6D74" w14:paraId="7F572110" w14:textId="77777777" w:rsidTr="000B353A">
        <w:tc>
          <w:tcPr>
            <w:tcW w:w="8502" w:type="dxa"/>
            <w:gridSpan w:val="2"/>
          </w:tcPr>
          <w:p w14:paraId="5C4A459F" w14:textId="1E0DA9CF" w:rsidR="000B353A" w:rsidRPr="00BA6D74" w:rsidRDefault="00F600A8">
            <w:pPr>
              <w:rPr>
                <w:lang w:val="fr-CA"/>
              </w:rPr>
            </w:pPr>
            <w:r w:rsidRPr="00F600A8">
              <w:rPr>
                <w:rFonts w:cs="Open Sans"/>
                <w:color w:val="000000"/>
                <w:szCs w:val="20"/>
                <w:shd w:val="clear" w:color="auto" w:fill="FFFFFF"/>
                <w:lang w:val="fr-CA"/>
              </w:rPr>
              <w:lastRenderedPageBreak/>
              <w:t>Si oui, combien de jours seront nécessaires?</w:t>
            </w:r>
          </w:p>
        </w:tc>
        <w:tc>
          <w:tcPr>
            <w:tcW w:w="426" w:type="dxa"/>
            <w:tcBorders>
              <w:right w:val="nil"/>
            </w:tcBorders>
            <w:shd w:val="clear" w:color="auto" w:fill="F8F9F9"/>
          </w:tcPr>
          <w:p w14:paraId="285DD3A8" w14:textId="77777777" w:rsidR="000B353A" w:rsidRPr="00BA6D74" w:rsidRDefault="000B353A">
            <w:pPr>
              <w:rPr>
                <w:lang w:val="fr-CA"/>
              </w:rPr>
            </w:pPr>
          </w:p>
        </w:tc>
        <w:tc>
          <w:tcPr>
            <w:tcW w:w="1038" w:type="dxa"/>
            <w:tcBorders>
              <w:left w:val="nil"/>
            </w:tcBorders>
            <w:shd w:val="clear" w:color="auto" w:fill="F8F9F9"/>
          </w:tcPr>
          <w:p w14:paraId="328DA747" w14:textId="77777777" w:rsidR="000B353A" w:rsidRPr="00BA6D74" w:rsidRDefault="000B353A">
            <w:pPr>
              <w:rPr>
                <w:lang w:val="fr-CA"/>
              </w:rPr>
            </w:pPr>
          </w:p>
        </w:tc>
      </w:tr>
    </w:tbl>
    <w:p w14:paraId="76FD00C0" w14:textId="77777777" w:rsidR="00F51C50" w:rsidRPr="00BA6D74" w:rsidRDefault="00F51C50" w:rsidP="004E5754">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6"/>
      </w:tblGrid>
      <w:tr w:rsidR="000B353A" w:rsidRPr="00BA6D74" w14:paraId="39BAA3AD" w14:textId="77777777">
        <w:tc>
          <w:tcPr>
            <w:tcW w:w="9966" w:type="dxa"/>
            <w:shd w:val="clear" w:color="auto" w:fill="FCEFF8"/>
          </w:tcPr>
          <w:p w14:paraId="53533239" w14:textId="744FB669" w:rsidR="000B353A" w:rsidRPr="00BA6D74" w:rsidRDefault="00F600A8">
            <w:pPr>
              <w:rPr>
                <w:lang w:val="fr-CA"/>
              </w:rPr>
            </w:pPr>
            <w:r w:rsidRPr="00F600A8">
              <w:rPr>
                <w:lang w:val="fr-CA"/>
              </w:rPr>
              <w:t>Quels autres facteurs (comme la disponibilité des témoins) devraient être considérés pour fixer une date d’audience?</w:t>
            </w:r>
          </w:p>
        </w:tc>
      </w:tr>
      <w:tr w:rsidR="000B353A" w:rsidRPr="00BA6D74" w14:paraId="749079F6" w14:textId="77777777">
        <w:tc>
          <w:tcPr>
            <w:tcW w:w="9966" w:type="dxa"/>
            <w:shd w:val="clear" w:color="auto" w:fill="FFFFFF" w:themeFill="background1"/>
          </w:tcPr>
          <w:p w14:paraId="4825FE10" w14:textId="77777777" w:rsidR="000B353A" w:rsidRPr="00BA6D74" w:rsidRDefault="000B353A">
            <w:pPr>
              <w:rPr>
                <w:lang w:val="fr-CA"/>
              </w:rPr>
            </w:pPr>
          </w:p>
        </w:tc>
      </w:tr>
    </w:tbl>
    <w:p w14:paraId="100BCE61" w14:textId="1CD7DFBA" w:rsidR="00ED79DF" w:rsidRPr="00BA6D74" w:rsidRDefault="00ED79DF" w:rsidP="000B353A">
      <w:pPr>
        <w:rPr>
          <w:rFonts w:ascii="Montserrat Medium" w:hAnsi="Montserrat Medium" w:cs="Open Sans"/>
          <w:color w:val="000000"/>
          <w:szCs w:val="20"/>
          <w:shd w:val="clear" w:color="auto" w:fill="FFFFFF"/>
          <w:lang w:val="fr-CA"/>
        </w:rPr>
      </w:pPr>
    </w:p>
    <w:tbl>
      <w:tblPr>
        <w:tblStyle w:val="TableGrid"/>
        <w:tblW w:w="0" w:type="auto"/>
        <w:tblCellMar>
          <w:top w:w="142" w:type="dxa"/>
          <w:left w:w="284" w:type="dxa"/>
          <w:bottom w:w="142" w:type="dxa"/>
          <w:right w:w="284" w:type="dxa"/>
        </w:tblCellMar>
        <w:tblLook w:val="04A0" w:firstRow="1" w:lastRow="0" w:firstColumn="1" w:lastColumn="0" w:noHBand="0" w:noVBand="1"/>
      </w:tblPr>
      <w:tblGrid>
        <w:gridCol w:w="2008"/>
        <w:gridCol w:w="7964"/>
      </w:tblGrid>
      <w:tr w:rsidR="000B353A" w:rsidRPr="00BA6D74" w14:paraId="15607F5C" w14:textId="77777777" w:rsidTr="000B353A">
        <w:tc>
          <w:tcPr>
            <w:tcW w:w="709" w:type="dxa"/>
            <w:tcBorders>
              <w:top w:val="nil"/>
              <w:left w:val="nil"/>
              <w:bottom w:val="nil"/>
              <w:right w:val="nil"/>
            </w:tcBorders>
            <w:shd w:val="clear" w:color="auto" w:fill="F1EAF3"/>
            <w:vAlign w:val="center"/>
          </w:tcPr>
          <w:p w14:paraId="6442D980" w14:textId="1E4EC9E1" w:rsidR="000B353A" w:rsidRPr="00BA6D74" w:rsidRDefault="000B353A" w:rsidP="000B353A">
            <w:pPr>
              <w:rPr>
                <w:rFonts w:cs="Open Sans"/>
                <w:color w:val="000000"/>
                <w:szCs w:val="20"/>
                <w:lang w:val="fr-CA"/>
              </w:rPr>
            </w:pPr>
            <w:r w:rsidRPr="00BA6D74">
              <w:rPr>
                <w:rFonts w:cs="Open Sans"/>
                <w:noProof/>
                <w:color w:val="000000"/>
                <w:szCs w:val="20"/>
                <w:lang w:val="fr-CA"/>
              </w:rPr>
              <w:drawing>
                <wp:inline distT="0" distB="0" distL="0" distR="0" wp14:anchorId="4FA38378" wp14:editId="4EF77E6A">
                  <wp:extent cx="914400" cy="914400"/>
                  <wp:effectExtent l="0" t="0" r="0" b="0"/>
                  <wp:docPr id="263567651"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6841" name="Picture 1" descr="A light bulb with rays of ligh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950642" cy="950642"/>
                          </a:xfrm>
                          <a:prstGeom prst="rect">
                            <a:avLst/>
                          </a:prstGeom>
                        </pic:spPr>
                      </pic:pic>
                    </a:graphicData>
                  </a:graphic>
                </wp:inline>
              </w:drawing>
            </w:r>
          </w:p>
        </w:tc>
        <w:tc>
          <w:tcPr>
            <w:tcW w:w="9263" w:type="dxa"/>
            <w:tcBorders>
              <w:top w:val="nil"/>
              <w:left w:val="nil"/>
              <w:bottom w:val="nil"/>
              <w:right w:val="nil"/>
            </w:tcBorders>
            <w:shd w:val="clear" w:color="auto" w:fill="F1EAF3"/>
            <w:vAlign w:val="center"/>
          </w:tcPr>
          <w:p w14:paraId="6DDB6938" w14:textId="55C295F6" w:rsidR="000B353A" w:rsidRPr="00BA6D74" w:rsidRDefault="00F600A8" w:rsidP="000B353A">
            <w:pPr>
              <w:rPr>
                <w:rFonts w:cs="Open Sans"/>
                <w:color w:val="000000"/>
                <w:szCs w:val="20"/>
                <w:shd w:val="clear" w:color="auto" w:fill="FFFFFF"/>
                <w:lang w:val="fr-CA"/>
              </w:rPr>
            </w:pPr>
            <w:r w:rsidRPr="00F600A8">
              <w:rPr>
                <w:rFonts w:cs="Open Sans"/>
                <w:color w:val="000000"/>
                <w:szCs w:val="20"/>
                <w:lang w:val="fr-CA"/>
              </w:rPr>
              <w:t>Une assignation est un document légal qui oblige une personne à participer à ou apporter des preuves à l’audience. L’assignation n’est pas nécessaire pour bien des témoins. En revanche, elle pourrait l’être si la personne refuse de se présenter d’elle-même ou si son employeur exige une assignation.</w:t>
            </w:r>
          </w:p>
        </w:tc>
      </w:tr>
    </w:tbl>
    <w:p w14:paraId="14CBB95D" w14:textId="77777777" w:rsidR="000B353A" w:rsidRPr="00BA6D74" w:rsidRDefault="000B353A" w:rsidP="005D48FC">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0B353A" w:rsidRPr="00BA6D74" w14:paraId="3E2A3BF6" w14:textId="77777777">
        <w:tc>
          <w:tcPr>
            <w:tcW w:w="9966" w:type="dxa"/>
            <w:gridSpan w:val="4"/>
            <w:shd w:val="clear" w:color="auto" w:fill="FCEFF8"/>
          </w:tcPr>
          <w:p w14:paraId="0C0530B5" w14:textId="4B45272E" w:rsidR="000B353A" w:rsidRPr="00BA6D74" w:rsidRDefault="00F600A8">
            <w:pPr>
              <w:rPr>
                <w:lang w:val="fr-CA"/>
              </w:rPr>
            </w:pPr>
            <w:r w:rsidRPr="00F600A8">
              <w:rPr>
                <w:lang w:val="fr-CA"/>
              </w:rPr>
              <w:t>Demanderez-vous au comité de discipline d’assigner des personnes à comparaître ou à participer à l’audience?</w:t>
            </w:r>
          </w:p>
        </w:tc>
      </w:tr>
      <w:tr w:rsidR="000B353A" w:rsidRPr="00BA6D74" w14:paraId="32362CB4" w14:textId="77777777">
        <w:tc>
          <w:tcPr>
            <w:tcW w:w="373" w:type="dxa"/>
            <w:shd w:val="clear" w:color="auto" w:fill="auto"/>
          </w:tcPr>
          <w:p w14:paraId="754B2CA6" w14:textId="77777777" w:rsidR="000B353A" w:rsidRPr="00BA6D74" w:rsidRDefault="000B353A">
            <w:pPr>
              <w:rPr>
                <w:b/>
                <w:bCs/>
                <w:color w:val="73308B"/>
                <w:lang w:val="fr-CA"/>
              </w:rPr>
            </w:pPr>
          </w:p>
        </w:tc>
        <w:tc>
          <w:tcPr>
            <w:tcW w:w="8129" w:type="dxa"/>
            <w:shd w:val="clear" w:color="auto" w:fill="F8F8F8"/>
            <w:vAlign w:val="bottom"/>
          </w:tcPr>
          <w:p w14:paraId="5FFCC5CD" w14:textId="50155B3A" w:rsidR="000B353A" w:rsidRPr="00BA6D74" w:rsidRDefault="00F600A8">
            <w:pPr>
              <w:rPr>
                <w:b/>
                <w:bCs/>
                <w:color w:val="B63E97"/>
                <w:lang w:val="fr-CA"/>
              </w:rPr>
            </w:pPr>
            <w:r>
              <w:rPr>
                <w:b/>
                <w:bCs/>
                <w:color w:val="B63E97"/>
                <w:lang w:val="fr-CA"/>
              </w:rPr>
              <w:t>Oui</w:t>
            </w:r>
          </w:p>
        </w:tc>
        <w:tc>
          <w:tcPr>
            <w:tcW w:w="426" w:type="dxa"/>
            <w:tcBorders>
              <w:bottom w:val="single" w:sz="2" w:space="0" w:color="B63E97"/>
            </w:tcBorders>
            <w:shd w:val="clear" w:color="auto" w:fill="auto"/>
          </w:tcPr>
          <w:p w14:paraId="7F3D4015" w14:textId="77777777" w:rsidR="000B353A" w:rsidRPr="00BA6D74" w:rsidRDefault="000B353A">
            <w:pPr>
              <w:rPr>
                <w:b/>
                <w:bCs/>
                <w:color w:val="B63E97"/>
                <w:lang w:val="fr-CA"/>
              </w:rPr>
            </w:pPr>
          </w:p>
        </w:tc>
        <w:tc>
          <w:tcPr>
            <w:tcW w:w="1038" w:type="dxa"/>
            <w:tcBorders>
              <w:bottom w:val="single" w:sz="2" w:space="0" w:color="B63E97"/>
            </w:tcBorders>
            <w:shd w:val="clear" w:color="auto" w:fill="F8F8F8"/>
            <w:vAlign w:val="bottom"/>
          </w:tcPr>
          <w:p w14:paraId="6BD05412" w14:textId="5E598E12" w:rsidR="000B353A" w:rsidRPr="00BA6D74" w:rsidRDefault="000B353A">
            <w:pPr>
              <w:rPr>
                <w:b/>
                <w:bCs/>
                <w:color w:val="B63E97"/>
                <w:lang w:val="fr-CA"/>
              </w:rPr>
            </w:pPr>
            <w:r w:rsidRPr="00BA6D74">
              <w:rPr>
                <w:b/>
                <w:bCs/>
                <w:color w:val="B63E97"/>
                <w:lang w:val="fr-CA"/>
              </w:rPr>
              <w:t>No</w:t>
            </w:r>
            <w:r w:rsidR="00F600A8">
              <w:rPr>
                <w:b/>
                <w:bCs/>
                <w:color w:val="B63E97"/>
                <w:lang w:val="fr-CA"/>
              </w:rPr>
              <w:t>n</w:t>
            </w:r>
          </w:p>
        </w:tc>
      </w:tr>
      <w:tr w:rsidR="000B353A" w:rsidRPr="00BA6D74" w14:paraId="00790694" w14:textId="77777777">
        <w:tc>
          <w:tcPr>
            <w:tcW w:w="8502" w:type="dxa"/>
            <w:gridSpan w:val="2"/>
          </w:tcPr>
          <w:p w14:paraId="635DBA19" w14:textId="26C2C89F" w:rsidR="000B353A" w:rsidRPr="00BA6D74" w:rsidRDefault="00F600A8">
            <w:pPr>
              <w:rPr>
                <w:lang w:val="fr-CA"/>
              </w:rPr>
            </w:pPr>
            <w:r w:rsidRPr="00F600A8">
              <w:rPr>
                <w:rFonts w:cs="Open Sans"/>
                <w:color w:val="000000"/>
                <w:szCs w:val="20"/>
                <w:shd w:val="clear" w:color="auto" w:fill="FFFFFF"/>
                <w:lang w:val="fr-CA"/>
              </w:rPr>
              <w:t>Si oui, nommez ces témoins :</w:t>
            </w:r>
          </w:p>
        </w:tc>
        <w:tc>
          <w:tcPr>
            <w:tcW w:w="426" w:type="dxa"/>
            <w:tcBorders>
              <w:right w:val="nil"/>
            </w:tcBorders>
            <w:shd w:val="clear" w:color="auto" w:fill="F8F9F9"/>
          </w:tcPr>
          <w:p w14:paraId="1DB94094" w14:textId="77777777" w:rsidR="000B353A" w:rsidRPr="00BA6D74" w:rsidRDefault="000B353A">
            <w:pPr>
              <w:rPr>
                <w:lang w:val="fr-CA"/>
              </w:rPr>
            </w:pPr>
          </w:p>
        </w:tc>
        <w:tc>
          <w:tcPr>
            <w:tcW w:w="1038" w:type="dxa"/>
            <w:tcBorders>
              <w:left w:val="nil"/>
            </w:tcBorders>
            <w:shd w:val="clear" w:color="auto" w:fill="F8F9F9"/>
          </w:tcPr>
          <w:p w14:paraId="66EF2C07" w14:textId="77777777" w:rsidR="000B353A" w:rsidRPr="00BA6D74" w:rsidRDefault="000B353A">
            <w:pPr>
              <w:rPr>
                <w:lang w:val="fr-CA"/>
              </w:rPr>
            </w:pPr>
          </w:p>
        </w:tc>
      </w:tr>
    </w:tbl>
    <w:p w14:paraId="64AE9869" w14:textId="44FC77B3" w:rsidR="00ED79DF" w:rsidRPr="00BA6D74" w:rsidRDefault="00F600A8" w:rsidP="00A9197D">
      <w:pPr>
        <w:pStyle w:val="Heading3"/>
        <w:spacing w:before="360"/>
        <w:rPr>
          <w:lang w:val="fr-CA"/>
        </w:rPr>
      </w:pPr>
      <w:r w:rsidRPr="00F600A8">
        <w:rPr>
          <w:lang w:val="fr-CA"/>
        </w:rPr>
        <w:t>Mémoire ou directives</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A9197D" w:rsidRPr="00BA6D74" w14:paraId="27B1049C" w14:textId="77777777">
        <w:tc>
          <w:tcPr>
            <w:tcW w:w="9966" w:type="dxa"/>
            <w:gridSpan w:val="4"/>
            <w:shd w:val="clear" w:color="auto" w:fill="FCEFF8"/>
          </w:tcPr>
          <w:p w14:paraId="44345BC2" w14:textId="2D0A2293" w:rsidR="00A9197D" w:rsidRPr="00BA6D74" w:rsidRDefault="00902541">
            <w:pPr>
              <w:rPr>
                <w:lang w:val="fr-CA"/>
              </w:rPr>
            </w:pPr>
            <w:r w:rsidRPr="00902541">
              <w:rPr>
                <w:lang w:val="fr-CA"/>
              </w:rPr>
              <w:t>Y a-t-il des sujets ou questions en particulier qui doivent faire partie du rapport de l’intermédiaire après la rencontre en prévision de la finalisation?</w:t>
            </w:r>
          </w:p>
        </w:tc>
      </w:tr>
      <w:tr w:rsidR="00A9197D" w:rsidRPr="00BA6D74" w14:paraId="085A8365" w14:textId="77777777">
        <w:tc>
          <w:tcPr>
            <w:tcW w:w="373" w:type="dxa"/>
            <w:shd w:val="clear" w:color="auto" w:fill="auto"/>
          </w:tcPr>
          <w:p w14:paraId="4D0A9410" w14:textId="77777777" w:rsidR="00A9197D" w:rsidRPr="00BA6D74" w:rsidRDefault="00A9197D">
            <w:pPr>
              <w:rPr>
                <w:b/>
                <w:bCs/>
                <w:color w:val="73308B"/>
                <w:lang w:val="fr-CA"/>
              </w:rPr>
            </w:pPr>
          </w:p>
        </w:tc>
        <w:tc>
          <w:tcPr>
            <w:tcW w:w="8129" w:type="dxa"/>
            <w:shd w:val="clear" w:color="auto" w:fill="F8F8F8"/>
            <w:vAlign w:val="bottom"/>
          </w:tcPr>
          <w:p w14:paraId="29DEF6EA" w14:textId="447E2F33" w:rsidR="00A9197D" w:rsidRPr="00BA6D74" w:rsidRDefault="00902541">
            <w:pPr>
              <w:rPr>
                <w:b/>
                <w:bCs/>
                <w:color w:val="B63E97"/>
                <w:lang w:val="fr-CA"/>
              </w:rPr>
            </w:pPr>
            <w:r>
              <w:rPr>
                <w:b/>
                <w:bCs/>
                <w:color w:val="B63E97"/>
                <w:lang w:val="fr-CA"/>
              </w:rPr>
              <w:t>Oui</w:t>
            </w:r>
          </w:p>
        </w:tc>
        <w:tc>
          <w:tcPr>
            <w:tcW w:w="426" w:type="dxa"/>
            <w:tcBorders>
              <w:bottom w:val="single" w:sz="2" w:space="0" w:color="B63E97"/>
            </w:tcBorders>
            <w:shd w:val="clear" w:color="auto" w:fill="auto"/>
          </w:tcPr>
          <w:p w14:paraId="69B34553" w14:textId="77777777" w:rsidR="00A9197D" w:rsidRPr="00BA6D74" w:rsidRDefault="00A9197D">
            <w:pPr>
              <w:rPr>
                <w:b/>
                <w:bCs/>
                <w:color w:val="B63E97"/>
                <w:lang w:val="fr-CA"/>
              </w:rPr>
            </w:pPr>
          </w:p>
        </w:tc>
        <w:tc>
          <w:tcPr>
            <w:tcW w:w="1038" w:type="dxa"/>
            <w:tcBorders>
              <w:bottom w:val="single" w:sz="2" w:space="0" w:color="B63E97"/>
            </w:tcBorders>
            <w:shd w:val="clear" w:color="auto" w:fill="F8F8F8"/>
            <w:vAlign w:val="bottom"/>
          </w:tcPr>
          <w:p w14:paraId="1D776496" w14:textId="37E5962A" w:rsidR="00A9197D" w:rsidRPr="00BA6D74" w:rsidRDefault="00A9197D">
            <w:pPr>
              <w:rPr>
                <w:b/>
                <w:bCs/>
                <w:color w:val="B63E97"/>
                <w:lang w:val="fr-CA"/>
              </w:rPr>
            </w:pPr>
            <w:r w:rsidRPr="00BA6D74">
              <w:rPr>
                <w:b/>
                <w:bCs/>
                <w:color w:val="B63E97"/>
                <w:lang w:val="fr-CA"/>
              </w:rPr>
              <w:t>No</w:t>
            </w:r>
            <w:r w:rsidR="00902541">
              <w:rPr>
                <w:b/>
                <w:bCs/>
                <w:color w:val="B63E97"/>
                <w:lang w:val="fr-CA"/>
              </w:rPr>
              <w:t>n</w:t>
            </w:r>
          </w:p>
        </w:tc>
      </w:tr>
      <w:tr w:rsidR="00A9197D" w:rsidRPr="00BA6D74" w14:paraId="55732E2D" w14:textId="77777777">
        <w:tc>
          <w:tcPr>
            <w:tcW w:w="8502" w:type="dxa"/>
            <w:gridSpan w:val="2"/>
          </w:tcPr>
          <w:p w14:paraId="136F7650" w14:textId="733585EC" w:rsidR="00A9197D" w:rsidRPr="00BA6D74" w:rsidRDefault="00902541">
            <w:pPr>
              <w:rPr>
                <w:lang w:val="fr-CA"/>
              </w:rPr>
            </w:pPr>
            <w:r w:rsidRPr="00902541">
              <w:rPr>
                <w:rFonts w:cs="Open Sans"/>
                <w:color w:val="000000"/>
                <w:szCs w:val="20"/>
                <w:shd w:val="clear" w:color="auto" w:fill="FFFFFF"/>
                <w:lang w:val="fr-CA"/>
              </w:rPr>
              <w:t>Si oui, de quoi s’agit-il et pourquoi est-ce nécessaire?</w:t>
            </w:r>
          </w:p>
        </w:tc>
        <w:tc>
          <w:tcPr>
            <w:tcW w:w="426" w:type="dxa"/>
            <w:tcBorders>
              <w:right w:val="nil"/>
            </w:tcBorders>
            <w:shd w:val="clear" w:color="auto" w:fill="F8F9F9"/>
          </w:tcPr>
          <w:p w14:paraId="361A8C84" w14:textId="77777777" w:rsidR="00A9197D" w:rsidRPr="00BA6D74" w:rsidRDefault="00A9197D">
            <w:pPr>
              <w:rPr>
                <w:lang w:val="fr-CA"/>
              </w:rPr>
            </w:pPr>
          </w:p>
        </w:tc>
        <w:tc>
          <w:tcPr>
            <w:tcW w:w="1038" w:type="dxa"/>
            <w:tcBorders>
              <w:left w:val="nil"/>
            </w:tcBorders>
            <w:shd w:val="clear" w:color="auto" w:fill="F8F9F9"/>
          </w:tcPr>
          <w:p w14:paraId="338D794C" w14:textId="77777777" w:rsidR="00A9197D" w:rsidRPr="00BA6D74" w:rsidRDefault="00A9197D">
            <w:pPr>
              <w:rPr>
                <w:lang w:val="fr-CA"/>
              </w:rPr>
            </w:pPr>
          </w:p>
        </w:tc>
      </w:tr>
    </w:tbl>
    <w:p w14:paraId="0673FBAC" w14:textId="77777777" w:rsidR="00A9197D" w:rsidRPr="00BA6D74" w:rsidRDefault="00A9197D" w:rsidP="00A9197D">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8129"/>
        <w:gridCol w:w="426"/>
        <w:gridCol w:w="1038"/>
      </w:tblGrid>
      <w:tr w:rsidR="00A9197D" w:rsidRPr="00BA6D74" w14:paraId="09B46F9D" w14:textId="77777777">
        <w:tc>
          <w:tcPr>
            <w:tcW w:w="9966" w:type="dxa"/>
            <w:gridSpan w:val="4"/>
            <w:shd w:val="clear" w:color="auto" w:fill="FCEFF8"/>
          </w:tcPr>
          <w:p w14:paraId="704B0966" w14:textId="01A6A067" w:rsidR="00A9197D" w:rsidRPr="00BA6D74" w:rsidRDefault="00902541">
            <w:pPr>
              <w:rPr>
                <w:lang w:val="fr-CA"/>
              </w:rPr>
            </w:pPr>
            <w:r w:rsidRPr="00902541">
              <w:rPr>
                <w:lang w:val="fr-CA"/>
              </w:rPr>
              <w:t>Y a-t-il des directives que l’intermédiaire devrait formuler pendant la rencontre en prévision de la finalisation ou inclure dans son rapport par la suite?</w:t>
            </w:r>
          </w:p>
        </w:tc>
      </w:tr>
      <w:tr w:rsidR="00A9197D" w:rsidRPr="00BA6D74" w14:paraId="397749C2" w14:textId="77777777">
        <w:tc>
          <w:tcPr>
            <w:tcW w:w="373" w:type="dxa"/>
            <w:shd w:val="clear" w:color="auto" w:fill="auto"/>
          </w:tcPr>
          <w:p w14:paraId="6A2AA08A" w14:textId="77777777" w:rsidR="00A9197D" w:rsidRPr="00BA6D74" w:rsidRDefault="00A9197D">
            <w:pPr>
              <w:rPr>
                <w:b/>
                <w:bCs/>
                <w:color w:val="73308B"/>
                <w:lang w:val="fr-CA"/>
              </w:rPr>
            </w:pPr>
          </w:p>
        </w:tc>
        <w:tc>
          <w:tcPr>
            <w:tcW w:w="8129" w:type="dxa"/>
            <w:shd w:val="clear" w:color="auto" w:fill="F8F8F8"/>
            <w:vAlign w:val="bottom"/>
          </w:tcPr>
          <w:p w14:paraId="005DCB6B" w14:textId="65ADFAB7" w:rsidR="00A9197D" w:rsidRPr="00BA6D74" w:rsidRDefault="00902541">
            <w:pPr>
              <w:rPr>
                <w:b/>
                <w:bCs/>
                <w:color w:val="B63E97"/>
                <w:lang w:val="fr-CA"/>
              </w:rPr>
            </w:pPr>
            <w:r>
              <w:rPr>
                <w:b/>
                <w:bCs/>
                <w:color w:val="B63E97"/>
                <w:lang w:val="fr-CA"/>
              </w:rPr>
              <w:t>Oui</w:t>
            </w:r>
          </w:p>
        </w:tc>
        <w:tc>
          <w:tcPr>
            <w:tcW w:w="426" w:type="dxa"/>
            <w:tcBorders>
              <w:bottom w:val="single" w:sz="2" w:space="0" w:color="B63E97"/>
            </w:tcBorders>
            <w:shd w:val="clear" w:color="auto" w:fill="auto"/>
          </w:tcPr>
          <w:p w14:paraId="29516FF6" w14:textId="77777777" w:rsidR="00A9197D" w:rsidRPr="00BA6D74" w:rsidRDefault="00A9197D">
            <w:pPr>
              <w:rPr>
                <w:b/>
                <w:bCs/>
                <w:color w:val="B63E97"/>
                <w:lang w:val="fr-CA"/>
              </w:rPr>
            </w:pPr>
          </w:p>
        </w:tc>
        <w:tc>
          <w:tcPr>
            <w:tcW w:w="1038" w:type="dxa"/>
            <w:tcBorders>
              <w:bottom w:val="single" w:sz="2" w:space="0" w:color="B63E97"/>
            </w:tcBorders>
            <w:shd w:val="clear" w:color="auto" w:fill="F8F8F8"/>
            <w:vAlign w:val="bottom"/>
          </w:tcPr>
          <w:p w14:paraId="3440EAAA" w14:textId="5E782FB2" w:rsidR="00A9197D" w:rsidRPr="00BA6D74" w:rsidRDefault="00A9197D">
            <w:pPr>
              <w:rPr>
                <w:b/>
                <w:bCs/>
                <w:color w:val="B63E97"/>
                <w:lang w:val="fr-CA"/>
              </w:rPr>
            </w:pPr>
            <w:r w:rsidRPr="00BA6D74">
              <w:rPr>
                <w:b/>
                <w:bCs/>
                <w:color w:val="B63E97"/>
                <w:lang w:val="fr-CA"/>
              </w:rPr>
              <w:t>No</w:t>
            </w:r>
            <w:r w:rsidR="00902541">
              <w:rPr>
                <w:b/>
                <w:bCs/>
                <w:color w:val="B63E97"/>
                <w:lang w:val="fr-CA"/>
              </w:rPr>
              <w:t>n</w:t>
            </w:r>
          </w:p>
        </w:tc>
      </w:tr>
      <w:tr w:rsidR="00A9197D" w:rsidRPr="00BA6D74" w14:paraId="4E8CD34E" w14:textId="77777777">
        <w:tc>
          <w:tcPr>
            <w:tcW w:w="8502" w:type="dxa"/>
            <w:gridSpan w:val="2"/>
          </w:tcPr>
          <w:p w14:paraId="305574B0" w14:textId="096FA2C6" w:rsidR="00A9197D" w:rsidRPr="00BA6D74" w:rsidRDefault="00902541">
            <w:pPr>
              <w:rPr>
                <w:lang w:val="fr-CA"/>
              </w:rPr>
            </w:pPr>
            <w:r w:rsidRPr="00902541">
              <w:rPr>
                <w:rFonts w:cs="Open Sans"/>
                <w:color w:val="000000"/>
                <w:szCs w:val="20"/>
                <w:shd w:val="clear" w:color="auto" w:fill="FFFFFF"/>
                <w:lang w:val="fr-CA"/>
              </w:rPr>
              <w:t>Si oui, de quoi s’agit-il et pourquoi est-ce approprié et nécessaire?</w:t>
            </w:r>
          </w:p>
        </w:tc>
        <w:tc>
          <w:tcPr>
            <w:tcW w:w="426" w:type="dxa"/>
            <w:tcBorders>
              <w:right w:val="nil"/>
            </w:tcBorders>
            <w:shd w:val="clear" w:color="auto" w:fill="F8F9F9"/>
          </w:tcPr>
          <w:p w14:paraId="596A5C47" w14:textId="77777777" w:rsidR="00A9197D" w:rsidRPr="00BA6D74" w:rsidRDefault="00A9197D">
            <w:pPr>
              <w:rPr>
                <w:lang w:val="fr-CA"/>
              </w:rPr>
            </w:pPr>
          </w:p>
        </w:tc>
        <w:tc>
          <w:tcPr>
            <w:tcW w:w="1038" w:type="dxa"/>
            <w:tcBorders>
              <w:left w:val="nil"/>
            </w:tcBorders>
            <w:shd w:val="clear" w:color="auto" w:fill="F8F9F9"/>
          </w:tcPr>
          <w:p w14:paraId="6062EF8D" w14:textId="77777777" w:rsidR="00A9197D" w:rsidRPr="00BA6D74" w:rsidRDefault="00A9197D">
            <w:pPr>
              <w:rPr>
                <w:lang w:val="fr-CA"/>
              </w:rPr>
            </w:pPr>
          </w:p>
        </w:tc>
      </w:tr>
    </w:tbl>
    <w:p w14:paraId="0BFC7CC3" w14:textId="77777777" w:rsidR="00A9197D" w:rsidRPr="00BA6D74" w:rsidRDefault="00A9197D" w:rsidP="00A9197D">
      <w:pPr>
        <w:rPr>
          <w:lang w:val="fr-CA"/>
        </w:rPr>
      </w:pPr>
    </w:p>
    <w:p w14:paraId="6E5F9E3B" w14:textId="3FD150EB" w:rsidR="00ED79DF" w:rsidRPr="00BA6D74" w:rsidRDefault="00902541" w:rsidP="00CC1319">
      <w:pPr>
        <w:spacing w:before="240"/>
        <w:rPr>
          <w:rFonts w:cs="Open Sans"/>
          <w:b/>
          <w:bCs/>
          <w:color w:val="000000"/>
          <w:szCs w:val="20"/>
          <w:shd w:val="clear" w:color="auto" w:fill="FFFFFF"/>
          <w:lang w:val="fr-CA"/>
        </w:rPr>
      </w:pPr>
      <w:r w:rsidRPr="00902541">
        <w:rPr>
          <w:rFonts w:cs="Open Sans"/>
          <w:b/>
          <w:bCs/>
          <w:color w:val="000000"/>
          <w:szCs w:val="20"/>
          <w:shd w:val="clear" w:color="auto" w:fill="FFFFFF"/>
          <w:lang w:val="fr-CA"/>
        </w:rPr>
        <w:t>Signé par :</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D411C7" w:rsidRPr="00902541" w14:paraId="45A84171" w14:textId="77777777">
        <w:tc>
          <w:tcPr>
            <w:tcW w:w="7510" w:type="dxa"/>
          </w:tcPr>
          <w:p w14:paraId="62CE1F02" w14:textId="7DC68BFD" w:rsidR="00D411C7" w:rsidRPr="00902541" w:rsidRDefault="00D411C7">
            <w:pPr>
              <w:rPr>
                <w:rFonts w:cs="Open Sans"/>
                <w:color w:val="000000"/>
                <w:szCs w:val="20"/>
                <w:shd w:val="clear" w:color="auto" w:fill="FFFFFF"/>
                <w:lang w:val="fr-CA"/>
              </w:rPr>
            </w:pPr>
            <w:r w:rsidRPr="00902541">
              <w:rPr>
                <w:rFonts w:cs="Open Sans"/>
                <w:color w:val="000000"/>
                <w:szCs w:val="20"/>
                <w:shd w:val="clear" w:color="auto" w:fill="FFFFFF"/>
                <w:lang w:val="fr-CA"/>
              </w:rPr>
              <w:t>N</w:t>
            </w:r>
            <w:r w:rsidR="00902541" w:rsidRPr="00902541">
              <w:rPr>
                <w:rFonts w:cs="Open Sans"/>
                <w:color w:val="000000"/>
                <w:szCs w:val="20"/>
                <w:shd w:val="clear" w:color="auto" w:fill="FFFFFF"/>
                <w:lang w:val="fr-CA"/>
              </w:rPr>
              <w:t xml:space="preserve">om </w:t>
            </w:r>
            <w:r w:rsidRPr="00902541">
              <w:rPr>
                <w:rFonts w:cs="Open Sans"/>
                <w:color w:val="000000"/>
                <w:szCs w:val="20"/>
                <w:shd w:val="clear" w:color="auto" w:fill="FFFFFF"/>
                <w:lang w:val="fr-CA"/>
              </w:rPr>
              <w:t>:</w:t>
            </w:r>
          </w:p>
        </w:tc>
        <w:tc>
          <w:tcPr>
            <w:tcW w:w="2552" w:type="dxa"/>
            <w:vMerge w:val="restart"/>
          </w:tcPr>
          <w:p w14:paraId="188872C9" w14:textId="15587483" w:rsidR="00D411C7" w:rsidRPr="00902541" w:rsidRDefault="00D411C7">
            <w:pPr>
              <w:rPr>
                <w:rFonts w:cs="Open Sans"/>
                <w:color w:val="000000"/>
                <w:szCs w:val="20"/>
                <w:shd w:val="clear" w:color="auto" w:fill="FFFFFF"/>
                <w:lang w:val="fr-CA"/>
              </w:rPr>
            </w:pPr>
            <w:r w:rsidRPr="00902541">
              <w:rPr>
                <w:rFonts w:cs="Open Sans"/>
                <w:color w:val="000000"/>
                <w:szCs w:val="20"/>
                <w:shd w:val="clear" w:color="auto" w:fill="FFFFFF"/>
                <w:lang w:val="fr-CA"/>
              </w:rPr>
              <w:t>Date</w:t>
            </w:r>
            <w:r w:rsidR="00902541" w:rsidRPr="00902541">
              <w:rPr>
                <w:rFonts w:cs="Open Sans"/>
                <w:color w:val="000000"/>
                <w:szCs w:val="20"/>
                <w:shd w:val="clear" w:color="auto" w:fill="FFFFFF"/>
                <w:lang w:val="fr-CA"/>
              </w:rPr>
              <w:t xml:space="preserve"> </w:t>
            </w:r>
            <w:r w:rsidRPr="00902541">
              <w:rPr>
                <w:rFonts w:cs="Open Sans"/>
                <w:color w:val="000000"/>
                <w:szCs w:val="20"/>
                <w:shd w:val="clear" w:color="auto" w:fill="FFFFFF"/>
                <w:lang w:val="fr-CA"/>
              </w:rPr>
              <w:t xml:space="preserve">: </w:t>
            </w:r>
          </w:p>
        </w:tc>
      </w:tr>
      <w:tr w:rsidR="00D411C7" w:rsidRPr="00902541" w14:paraId="4C134F76" w14:textId="77777777">
        <w:tc>
          <w:tcPr>
            <w:tcW w:w="7510" w:type="dxa"/>
          </w:tcPr>
          <w:p w14:paraId="62E35D45" w14:textId="44F5660A" w:rsidR="00D411C7" w:rsidRPr="00902541" w:rsidRDefault="00D411C7">
            <w:pPr>
              <w:rPr>
                <w:rFonts w:cs="Open Sans"/>
                <w:color w:val="000000"/>
                <w:szCs w:val="20"/>
                <w:shd w:val="clear" w:color="auto" w:fill="FFFFFF"/>
                <w:lang w:val="fr-CA"/>
              </w:rPr>
            </w:pPr>
            <w:r w:rsidRPr="00902541">
              <w:rPr>
                <w:rFonts w:cs="Open Sans"/>
                <w:color w:val="000000"/>
                <w:szCs w:val="20"/>
                <w:shd w:val="clear" w:color="auto" w:fill="FFFFFF"/>
                <w:lang w:val="fr-CA"/>
              </w:rPr>
              <w:t>Signature</w:t>
            </w:r>
            <w:r w:rsidR="00902541" w:rsidRPr="00902541">
              <w:rPr>
                <w:rFonts w:cs="Open Sans"/>
                <w:color w:val="000000"/>
                <w:szCs w:val="20"/>
                <w:shd w:val="clear" w:color="auto" w:fill="FFFFFF"/>
                <w:lang w:val="fr-CA"/>
              </w:rPr>
              <w:t xml:space="preserve"> </w:t>
            </w:r>
            <w:r w:rsidRPr="00902541">
              <w:rPr>
                <w:rFonts w:cs="Open Sans"/>
                <w:color w:val="000000"/>
                <w:szCs w:val="20"/>
                <w:shd w:val="clear" w:color="auto" w:fill="FFFFFF"/>
                <w:lang w:val="fr-CA"/>
              </w:rPr>
              <w:t xml:space="preserve">: </w:t>
            </w:r>
          </w:p>
        </w:tc>
        <w:tc>
          <w:tcPr>
            <w:tcW w:w="2552" w:type="dxa"/>
            <w:vMerge/>
          </w:tcPr>
          <w:p w14:paraId="477E1C5F" w14:textId="77777777" w:rsidR="00D411C7" w:rsidRPr="00902541" w:rsidRDefault="00D411C7">
            <w:pPr>
              <w:rPr>
                <w:rFonts w:cs="Open Sans"/>
                <w:color w:val="000000"/>
                <w:szCs w:val="20"/>
                <w:shd w:val="clear" w:color="auto" w:fill="FFFFFF"/>
                <w:lang w:val="fr-CA"/>
              </w:rPr>
            </w:pPr>
          </w:p>
        </w:tc>
      </w:tr>
    </w:tbl>
    <w:p w14:paraId="59BBFC62" w14:textId="16F7EA34" w:rsidR="00224E4E" w:rsidRPr="00BA6D74" w:rsidRDefault="00224E4E" w:rsidP="000E0BF9">
      <w:pPr>
        <w:spacing w:before="240"/>
        <w:rPr>
          <w:rFonts w:cs="Open Sans"/>
          <w:color w:val="000000"/>
          <w:szCs w:val="20"/>
          <w:shd w:val="clear" w:color="auto" w:fill="FFFFFF"/>
          <w:lang w:val="fr-CA"/>
        </w:rPr>
      </w:pPr>
    </w:p>
    <w:sectPr w:rsidR="00224E4E" w:rsidRPr="00BA6D74" w:rsidSect="00224E4E">
      <w:headerReference w:type="default" r:id="rId16"/>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DF37" w14:textId="77777777" w:rsidR="009F6514" w:rsidRDefault="009F6514">
      <w:pPr>
        <w:spacing w:before="0" w:after="0" w:line="240" w:lineRule="auto"/>
      </w:pPr>
      <w:r>
        <w:separator/>
      </w:r>
    </w:p>
  </w:endnote>
  <w:endnote w:type="continuationSeparator" w:id="0">
    <w:p w14:paraId="220C9DF6" w14:textId="77777777" w:rsidR="009F6514" w:rsidRDefault="009F6514">
      <w:pPr>
        <w:spacing w:before="0" w:after="0" w:line="240" w:lineRule="auto"/>
      </w:pPr>
      <w:r>
        <w:continuationSeparator/>
      </w:r>
    </w:p>
  </w:endnote>
  <w:endnote w:type="continuationNotice" w:id="1">
    <w:p w14:paraId="06C080BF" w14:textId="77777777" w:rsidR="009F6514" w:rsidRDefault="009F65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 w:name="Montserrat Medium">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Content>
      <w:p w14:paraId="395F551F" w14:textId="77777777" w:rsidR="00483EFA" w:rsidRDefault="002D1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Content>
      <w:p w14:paraId="17ECEF46" w14:textId="77777777" w:rsidR="00483EFA" w:rsidRPr="00415E8C" w:rsidRDefault="002D1BBB">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2D1BBB">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8135" w14:textId="77777777" w:rsidR="009F6514" w:rsidRDefault="009F6514">
      <w:pPr>
        <w:spacing w:before="0" w:after="0" w:line="240" w:lineRule="auto"/>
      </w:pPr>
      <w:r>
        <w:separator/>
      </w:r>
    </w:p>
  </w:footnote>
  <w:footnote w:type="continuationSeparator" w:id="0">
    <w:p w14:paraId="4D80A0E4" w14:textId="77777777" w:rsidR="009F6514" w:rsidRDefault="009F6514">
      <w:pPr>
        <w:spacing w:before="0" w:after="0" w:line="240" w:lineRule="auto"/>
      </w:pPr>
      <w:r>
        <w:continuationSeparator/>
      </w:r>
    </w:p>
  </w:footnote>
  <w:footnote w:type="continuationNotice" w:id="1">
    <w:p w14:paraId="270FF8DD" w14:textId="77777777" w:rsidR="009F6514" w:rsidRDefault="009F65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Default="002D1BBB">
    <w:pPr>
      <w:pStyle w:val="Header"/>
    </w:pPr>
    <w:r>
      <w:rPr>
        <w:noProof/>
      </w:rPr>
      <w:drawing>
        <wp:inline distT="0" distB="0" distL="0" distR="0" wp14:anchorId="1C9B5A4C" wp14:editId="2CEEDCB8">
          <wp:extent cx="2057672" cy="625643"/>
          <wp:effectExtent l="0" t="0" r="0" b="0"/>
          <wp:docPr id="99266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924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8196" cy="628843"/>
                  </a:xfrm>
                  <a:prstGeom prst="rect">
                    <a:avLst/>
                  </a:prstGeom>
                </pic:spPr>
              </pic:pic>
            </a:graphicData>
          </a:graphic>
        </wp:inline>
      </w:drawing>
    </w:r>
  </w:p>
  <w:p w14:paraId="5E19050D" w14:textId="77777777" w:rsidR="00483EFA" w:rsidRDefault="00483EFA">
    <w:pPr>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F68F" w14:textId="0BF10DDE" w:rsidR="00236FFA" w:rsidRPr="005D48FC" w:rsidRDefault="005D48FC" w:rsidP="00236FFA">
    <w:pPr>
      <w:jc w:val="right"/>
      <w:rPr>
        <w:color w:val="B63E97"/>
        <w:sz w:val="22"/>
        <w:lang w:val="fr-CA"/>
      </w:rPr>
    </w:pPr>
    <w:r w:rsidRPr="005D48FC">
      <w:rPr>
        <w:color w:val="B63E97"/>
        <w:sz w:val="22"/>
        <w:lang w:val="fr-CA"/>
      </w:rPr>
      <w:t>Sous toutes réserves</w:t>
    </w:r>
  </w:p>
  <w:p w14:paraId="2565929C" w14:textId="77777777" w:rsidR="00236FFA" w:rsidRPr="005D48FC" w:rsidRDefault="00236FFA" w:rsidP="00236FFA">
    <w:pPr>
      <w:pStyle w:val="Header"/>
      <w:tabs>
        <w:tab w:val="clear" w:pos="4680"/>
        <w:tab w:val="clear" w:pos="9360"/>
        <w:tab w:val="right" w:pos="9972"/>
      </w:tabs>
      <w:rPr>
        <w:lang w:val="fr-CA"/>
      </w:rPr>
    </w:pPr>
    <w:r w:rsidRPr="005D48FC">
      <w:rPr>
        <w:noProof/>
        <w:lang w:val="fr-CA"/>
      </w:rPr>
      <w:drawing>
        <wp:inline distT="0" distB="0" distL="0" distR="0" wp14:anchorId="1B55F678" wp14:editId="27136329">
          <wp:extent cx="2089325" cy="635267"/>
          <wp:effectExtent l="0" t="0" r="0" b="0"/>
          <wp:docPr id="419578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785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94629" cy="636880"/>
                  </a:xfrm>
                  <a:prstGeom prst="rect">
                    <a:avLst/>
                  </a:prstGeom>
                </pic:spPr>
              </pic:pic>
            </a:graphicData>
          </a:graphic>
        </wp:inline>
      </w:drawing>
    </w:r>
    <w:r w:rsidRPr="005D48FC">
      <w:rPr>
        <w:lang w:val="fr-CA"/>
      </w:rPr>
      <w:tab/>
    </w:r>
  </w:p>
  <w:p w14:paraId="43B04A26" w14:textId="77777777" w:rsidR="00236FFA" w:rsidRPr="005D48FC" w:rsidRDefault="00236FFA" w:rsidP="00236FFA">
    <w:pPr>
      <w:pStyle w:val="Header"/>
      <w:tabs>
        <w:tab w:val="clear" w:pos="4680"/>
        <w:tab w:val="clear" w:pos="9360"/>
        <w:tab w:val="right" w:pos="9972"/>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87A1C"/>
    <w:multiLevelType w:val="hybridMultilevel"/>
    <w:tmpl w:val="A96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05A4A"/>
    <w:multiLevelType w:val="hybridMultilevel"/>
    <w:tmpl w:val="0140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0F1D5D"/>
    <w:multiLevelType w:val="hybridMultilevel"/>
    <w:tmpl w:val="8186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428180">
    <w:abstractNumId w:val="5"/>
  </w:num>
  <w:num w:numId="2" w16cid:durableId="319620584">
    <w:abstractNumId w:val="2"/>
  </w:num>
  <w:num w:numId="3" w16cid:durableId="1854369896">
    <w:abstractNumId w:val="7"/>
  </w:num>
  <w:num w:numId="4" w16cid:durableId="778990780">
    <w:abstractNumId w:val="1"/>
  </w:num>
  <w:num w:numId="5" w16cid:durableId="1921909296">
    <w:abstractNumId w:val="0"/>
  </w:num>
  <w:num w:numId="6" w16cid:durableId="174733393">
    <w:abstractNumId w:val="3"/>
  </w:num>
  <w:num w:numId="7" w16cid:durableId="1971471096">
    <w:abstractNumId w:val="8"/>
  </w:num>
  <w:num w:numId="8" w16cid:durableId="1919243321">
    <w:abstractNumId w:val="6"/>
  </w:num>
  <w:num w:numId="9" w16cid:durableId="133137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149F4"/>
    <w:rsid w:val="000521DC"/>
    <w:rsid w:val="00052521"/>
    <w:rsid w:val="00055D6F"/>
    <w:rsid w:val="000610D2"/>
    <w:rsid w:val="0006193B"/>
    <w:rsid w:val="000814B5"/>
    <w:rsid w:val="000863DA"/>
    <w:rsid w:val="000B1E44"/>
    <w:rsid w:val="000B353A"/>
    <w:rsid w:val="000B7E7B"/>
    <w:rsid w:val="000C6550"/>
    <w:rsid w:val="000E0BF9"/>
    <w:rsid w:val="000F2F3F"/>
    <w:rsid w:val="000F3467"/>
    <w:rsid w:val="00103879"/>
    <w:rsid w:val="00105581"/>
    <w:rsid w:val="00135AFD"/>
    <w:rsid w:val="00136E13"/>
    <w:rsid w:val="001502B7"/>
    <w:rsid w:val="00172D74"/>
    <w:rsid w:val="00182559"/>
    <w:rsid w:val="0018404B"/>
    <w:rsid w:val="00186F3E"/>
    <w:rsid w:val="00197197"/>
    <w:rsid w:val="001A437C"/>
    <w:rsid w:val="001B50B0"/>
    <w:rsid w:val="001C2878"/>
    <w:rsid w:val="00212C4D"/>
    <w:rsid w:val="00214AC4"/>
    <w:rsid w:val="002208AB"/>
    <w:rsid w:val="00224E4E"/>
    <w:rsid w:val="00231666"/>
    <w:rsid w:val="00236FFA"/>
    <w:rsid w:val="00277C02"/>
    <w:rsid w:val="002832F9"/>
    <w:rsid w:val="002C3C7A"/>
    <w:rsid w:val="002D1BBB"/>
    <w:rsid w:val="002D20A6"/>
    <w:rsid w:val="00313CAD"/>
    <w:rsid w:val="003142D0"/>
    <w:rsid w:val="00314505"/>
    <w:rsid w:val="00322ABA"/>
    <w:rsid w:val="003460AD"/>
    <w:rsid w:val="003534DB"/>
    <w:rsid w:val="003572A6"/>
    <w:rsid w:val="00367460"/>
    <w:rsid w:val="00385715"/>
    <w:rsid w:val="0038573B"/>
    <w:rsid w:val="00390A89"/>
    <w:rsid w:val="003952A2"/>
    <w:rsid w:val="003A6557"/>
    <w:rsid w:val="003C0FE3"/>
    <w:rsid w:val="003C50FD"/>
    <w:rsid w:val="003E5E1A"/>
    <w:rsid w:val="00407FC0"/>
    <w:rsid w:val="004120AA"/>
    <w:rsid w:val="00472DDA"/>
    <w:rsid w:val="004839E1"/>
    <w:rsid w:val="00483EFA"/>
    <w:rsid w:val="004C4702"/>
    <w:rsid w:val="004E5754"/>
    <w:rsid w:val="00524764"/>
    <w:rsid w:val="00531D4E"/>
    <w:rsid w:val="00533085"/>
    <w:rsid w:val="00553778"/>
    <w:rsid w:val="005551FC"/>
    <w:rsid w:val="005803D0"/>
    <w:rsid w:val="0058403F"/>
    <w:rsid w:val="00584C18"/>
    <w:rsid w:val="00587BCF"/>
    <w:rsid w:val="005A11FC"/>
    <w:rsid w:val="005D48FC"/>
    <w:rsid w:val="00602733"/>
    <w:rsid w:val="00602976"/>
    <w:rsid w:val="00621655"/>
    <w:rsid w:val="00622DB1"/>
    <w:rsid w:val="00630A38"/>
    <w:rsid w:val="00645853"/>
    <w:rsid w:val="00652927"/>
    <w:rsid w:val="0066201D"/>
    <w:rsid w:val="00665B5B"/>
    <w:rsid w:val="006728B9"/>
    <w:rsid w:val="006862EC"/>
    <w:rsid w:val="006873D8"/>
    <w:rsid w:val="00690E6A"/>
    <w:rsid w:val="00697D47"/>
    <w:rsid w:val="006B1499"/>
    <w:rsid w:val="006C240B"/>
    <w:rsid w:val="006E292B"/>
    <w:rsid w:val="006E748E"/>
    <w:rsid w:val="006E7D64"/>
    <w:rsid w:val="006F1949"/>
    <w:rsid w:val="006F6982"/>
    <w:rsid w:val="00714D3F"/>
    <w:rsid w:val="0073625F"/>
    <w:rsid w:val="00736557"/>
    <w:rsid w:val="00743F90"/>
    <w:rsid w:val="00747585"/>
    <w:rsid w:val="00756F70"/>
    <w:rsid w:val="00781212"/>
    <w:rsid w:val="0078598E"/>
    <w:rsid w:val="007B0A10"/>
    <w:rsid w:val="007B479B"/>
    <w:rsid w:val="007D37D3"/>
    <w:rsid w:val="007E101F"/>
    <w:rsid w:val="007E363D"/>
    <w:rsid w:val="007E3C1C"/>
    <w:rsid w:val="0080338D"/>
    <w:rsid w:val="00807AFD"/>
    <w:rsid w:val="00816B38"/>
    <w:rsid w:val="00820CA2"/>
    <w:rsid w:val="00827C18"/>
    <w:rsid w:val="008528E9"/>
    <w:rsid w:val="00873B7F"/>
    <w:rsid w:val="00891776"/>
    <w:rsid w:val="00893BDF"/>
    <w:rsid w:val="008A2FBF"/>
    <w:rsid w:val="008A3C3A"/>
    <w:rsid w:val="008B0825"/>
    <w:rsid w:val="008B7F94"/>
    <w:rsid w:val="008D3EA1"/>
    <w:rsid w:val="008F54D8"/>
    <w:rsid w:val="00902541"/>
    <w:rsid w:val="009268B8"/>
    <w:rsid w:val="009318EF"/>
    <w:rsid w:val="00951D48"/>
    <w:rsid w:val="00951DCE"/>
    <w:rsid w:val="0097031A"/>
    <w:rsid w:val="00973AA2"/>
    <w:rsid w:val="00975B46"/>
    <w:rsid w:val="00987109"/>
    <w:rsid w:val="009A69C0"/>
    <w:rsid w:val="009D0D0A"/>
    <w:rsid w:val="009E4604"/>
    <w:rsid w:val="009F6514"/>
    <w:rsid w:val="009F6F10"/>
    <w:rsid w:val="00A30582"/>
    <w:rsid w:val="00A9197D"/>
    <w:rsid w:val="00AA0271"/>
    <w:rsid w:val="00AA4C7A"/>
    <w:rsid w:val="00AA7369"/>
    <w:rsid w:val="00AB1C02"/>
    <w:rsid w:val="00AF0FA8"/>
    <w:rsid w:val="00AF12D0"/>
    <w:rsid w:val="00B0074B"/>
    <w:rsid w:val="00B00790"/>
    <w:rsid w:val="00B022EF"/>
    <w:rsid w:val="00B02CAF"/>
    <w:rsid w:val="00B10856"/>
    <w:rsid w:val="00B154D9"/>
    <w:rsid w:val="00B2235A"/>
    <w:rsid w:val="00B27263"/>
    <w:rsid w:val="00B6219B"/>
    <w:rsid w:val="00B67587"/>
    <w:rsid w:val="00B95ECA"/>
    <w:rsid w:val="00BA6D74"/>
    <w:rsid w:val="00BB51FB"/>
    <w:rsid w:val="00BD7E39"/>
    <w:rsid w:val="00BE7D8D"/>
    <w:rsid w:val="00BF14CD"/>
    <w:rsid w:val="00C47906"/>
    <w:rsid w:val="00C517DA"/>
    <w:rsid w:val="00C71CEB"/>
    <w:rsid w:val="00C758F1"/>
    <w:rsid w:val="00C80B9D"/>
    <w:rsid w:val="00C863AE"/>
    <w:rsid w:val="00CB652A"/>
    <w:rsid w:val="00CC1319"/>
    <w:rsid w:val="00CE5765"/>
    <w:rsid w:val="00CF403F"/>
    <w:rsid w:val="00D00CB8"/>
    <w:rsid w:val="00D05FFA"/>
    <w:rsid w:val="00D3618E"/>
    <w:rsid w:val="00D411C7"/>
    <w:rsid w:val="00D43F70"/>
    <w:rsid w:val="00D452D4"/>
    <w:rsid w:val="00D51433"/>
    <w:rsid w:val="00D757AF"/>
    <w:rsid w:val="00D81876"/>
    <w:rsid w:val="00DB28DC"/>
    <w:rsid w:val="00DE62C1"/>
    <w:rsid w:val="00DF3985"/>
    <w:rsid w:val="00DF5F2A"/>
    <w:rsid w:val="00E058E0"/>
    <w:rsid w:val="00E1771A"/>
    <w:rsid w:val="00E45413"/>
    <w:rsid w:val="00E56FD3"/>
    <w:rsid w:val="00E720A4"/>
    <w:rsid w:val="00E94454"/>
    <w:rsid w:val="00EA3624"/>
    <w:rsid w:val="00EB1DFF"/>
    <w:rsid w:val="00EC0807"/>
    <w:rsid w:val="00ED1688"/>
    <w:rsid w:val="00ED79DF"/>
    <w:rsid w:val="00EE5A90"/>
    <w:rsid w:val="00F06AE3"/>
    <w:rsid w:val="00F27EFD"/>
    <w:rsid w:val="00F36656"/>
    <w:rsid w:val="00F43093"/>
    <w:rsid w:val="00F51C50"/>
    <w:rsid w:val="00F5280B"/>
    <w:rsid w:val="00F600A8"/>
    <w:rsid w:val="00F7333B"/>
    <w:rsid w:val="00F73704"/>
    <w:rsid w:val="00F964C4"/>
    <w:rsid w:val="00FA0ABD"/>
    <w:rsid w:val="00FA1382"/>
    <w:rsid w:val="00FA5274"/>
    <w:rsid w:val="00FB7885"/>
    <w:rsid w:val="00FC7602"/>
    <w:rsid w:val="7047A2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D71E"/>
  <w15:chartTrackingRefBased/>
  <w15:docId w15:val="{EB6F49A1-2D2D-4993-8529-8D457CD0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A2"/>
    <w:pPr>
      <w:spacing w:before="120" w:after="120" w:line="274" w:lineRule="auto"/>
    </w:pPr>
    <w:rPr>
      <w:rFonts w:ascii="Montserrat" w:hAnsi="Montserrat"/>
      <w:sz w:val="20"/>
    </w:rPr>
  </w:style>
  <w:style w:type="paragraph" w:styleId="Heading1">
    <w:name w:val="heading 1"/>
    <w:basedOn w:val="Normal"/>
    <w:next w:val="Normal"/>
    <w:link w:val="Heading1Char"/>
    <w:uiPriority w:val="9"/>
    <w:qFormat/>
    <w:rsid w:val="00A30582"/>
    <w:pPr>
      <w:keepNext/>
      <w:keepLines/>
      <w:spacing w:before="0" w:after="0" w:line="240" w:lineRule="auto"/>
      <w:outlineLvl w:val="0"/>
    </w:pPr>
    <w:rPr>
      <w:rFonts w:asciiTheme="majorHAnsi" w:eastAsiaTheme="majorEastAsia" w:hAnsiTheme="majorHAnsi" w:cstheme="majorBidi"/>
      <w:bCs/>
      <w:color w:val="73308B"/>
      <w:sz w:val="32"/>
      <w:szCs w:val="28"/>
    </w:rPr>
  </w:style>
  <w:style w:type="paragraph" w:styleId="Heading2">
    <w:name w:val="heading 2"/>
    <w:basedOn w:val="Normal"/>
    <w:next w:val="Normal"/>
    <w:link w:val="Heading2Char"/>
    <w:uiPriority w:val="9"/>
    <w:unhideWhenUsed/>
    <w:qFormat/>
    <w:rsid w:val="00820CA2"/>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CE5765"/>
    <w:pPr>
      <w:keepNext/>
      <w:keepLines/>
      <w:spacing w:before="240" w:after="240" w:line="240" w:lineRule="auto"/>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A30582"/>
    <w:rPr>
      <w:rFonts w:asciiTheme="majorHAnsi" w:eastAsiaTheme="majorEastAsia" w:hAnsiTheme="majorHAnsi" w:cstheme="majorBidi"/>
      <w:bCs/>
      <w:color w:val="73308B"/>
      <w:sz w:val="32"/>
      <w:szCs w:val="28"/>
    </w:rPr>
  </w:style>
  <w:style w:type="character" w:customStyle="1" w:styleId="Heading2Char">
    <w:name w:val="Heading 2 Char"/>
    <w:basedOn w:val="DefaultParagraphFont"/>
    <w:link w:val="Heading2"/>
    <w:uiPriority w:val="9"/>
    <w:rsid w:val="00820CA2"/>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CE5765"/>
    <w:rPr>
      <w:rFonts w:ascii="Montserrat" w:eastAsiaTheme="majorEastAsia" w:hAnsi="Montserrat" w:cstheme="majorBidi"/>
      <w:b/>
      <w:bCs/>
      <w:color w:val="000000" w:themeColor="text1"/>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rsid w:val="00313CAD"/>
    <w:rPr>
      <w:b/>
      <w:bCs/>
      <w:color w:val="153D63" w:themeColor="text2" w:themeTint="E6"/>
    </w:rPr>
  </w:style>
  <w:style w:type="character" w:styleId="Emphasis">
    <w:name w:val="Emphasis"/>
    <w:basedOn w:val="DefaultParagraphFont"/>
    <w:uiPriority w:val="20"/>
    <w:rsid w:val="00313CAD"/>
    <w:rPr>
      <w:b w:val="0"/>
      <w:i/>
      <w:iCs/>
      <w:color w:val="0E2841" w:themeColor="text2"/>
    </w:rPr>
  </w:style>
  <w:style w:type="paragraph" w:styleId="NoSpacing">
    <w:name w:val="No Spacing"/>
    <w:link w:val="NoSpacingChar"/>
    <w:uiPriority w:val="1"/>
    <w:qFormat/>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80338D"/>
    <w:pPr>
      <w:spacing w:line="240" w:lineRule="auto"/>
      <w:ind w:left="720" w:hanging="288"/>
      <w:contextualSpacing/>
    </w:pPr>
    <w:rPr>
      <w:color w:val="000000" w:themeColor="text1"/>
    </w:rPr>
  </w:style>
  <w:style w:type="paragraph" w:styleId="Quote">
    <w:name w:val="Quote"/>
    <w:basedOn w:val="Normal"/>
    <w:next w:val="Normal"/>
    <w:link w:val="QuoteChar"/>
    <w:uiPriority w:val="29"/>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rsid w:val="00313CAD"/>
    <w:rPr>
      <w:i/>
      <w:iCs/>
      <w:color w:val="000000"/>
    </w:rPr>
  </w:style>
  <w:style w:type="character" w:styleId="IntenseEmphasis">
    <w:name w:val="Intense Emphasis"/>
    <w:basedOn w:val="DefaultParagraphFont"/>
    <w:uiPriority w:val="21"/>
    <w:rsid w:val="00313CAD"/>
    <w:rPr>
      <w:b/>
      <w:bCs/>
      <w:i/>
      <w:iCs/>
      <w:color w:val="0E2841" w:themeColor="text2"/>
    </w:rPr>
  </w:style>
  <w:style w:type="character" w:styleId="SubtleReference">
    <w:name w:val="Subtle Reference"/>
    <w:basedOn w:val="DefaultParagraphFont"/>
    <w:uiPriority w:val="31"/>
    <w:rsid w:val="00313CAD"/>
    <w:rPr>
      <w:smallCaps/>
      <w:color w:val="000000"/>
      <w:u w:val="single"/>
    </w:rPr>
  </w:style>
  <w:style w:type="character" w:styleId="IntenseReference">
    <w:name w:val="Intense Reference"/>
    <w:basedOn w:val="DefaultParagraphFont"/>
    <w:uiPriority w:val="32"/>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Revision">
    <w:name w:val="Revision"/>
    <w:hidden/>
    <w:uiPriority w:val="99"/>
    <w:semiHidden/>
    <w:rsid w:val="00C71CEB"/>
    <w:pPr>
      <w:spacing w:after="0" w:line="240" w:lineRule="auto"/>
    </w:pPr>
    <w:rPr>
      <w:rFonts w:ascii="Montserrat" w:hAnsi="Montserrat"/>
      <w:color w:val="000000" w:themeColor="text1"/>
      <w:sz w:val="20"/>
    </w:rPr>
  </w:style>
  <w:style w:type="character" w:styleId="UnresolvedMention">
    <w:name w:val="Unresolved Mention"/>
    <w:basedOn w:val="DefaultParagraphFont"/>
    <w:uiPriority w:val="99"/>
    <w:semiHidden/>
    <w:unhideWhenUsed/>
    <w:rsid w:val="00C71CEB"/>
    <w:rPr>
      <w:color w:val="605E5C"/>
      <w:shd w:val="clear" w:color="auto" w:fill="E1DFDD"/>
    </w:rPr>
  </w:style>
  <w:style w:type="character" w:styleId="CommentReference">
    <w:name w:val="annotation reference"/>
    <w:basedOn w:val="DefaultParagraphFont"/>
    <w:uiPriority w:val="99"/>
    <w:semiHidden/>
    <w:unhideWhenUsed/>
    <w:rsid w:val="00630A38"/>
    <w:rPr>
      <w:sz w:val="16"/>
      <w:szCs w:val="16"/>
    </w:rPr>
  </w:style>
  <w:style w:type="paragraph" w:styleId="CommentText">
    <w:name w:val="annotation text"/>
    <w:basedOn w:val="Normal"/>
    <w:link w:val="CommentTextChar"/>
    <w:uiPriority w:val="99"/>
    <w:unhideWhenUsed/>
    <w:rsid w:val="00630A38"/>
    <w:pPr>
      <w:spacing w:line="240" w:lineRule="auto"/>
    </w:pPr>
    <w:rPr>
      <w:szCs w:val="20"/>
    </w:rPr>
  </w:style>
  <w:style w:type="character" w:customStyle="1" w:styleId="CommentTextChar">
    <w:name w:val="Comment Text Char"/>
    <w:basedOn w:val="DefaultParagraphFont"/>
    <w:link w:val="CommentText"/>
    <w:uiPriority w:val="99"/>
    <w:rsid w:val="00630A38"/>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30A38"/>
    <w:rPr>
      <w:b/>
      <w:bCs/>
    </w:rPr>
  </w:style>
  <w:style w:type="character" w:customStyle="1" w:styleId="CommentSubjectChar">
    <w:name w:val="Comment Subject Char"/>
    <w:basedOn w:val="CommentTextChar"/>
    <w:link w:val="CommentSubject"/>
    <w:uiPriority w:val="99"/>
    <w:semiHidden/>
    <w:rsid w:val="00630A38"/>
    <w:rPr>
      <w:rFonts w:ascii="Montserrat" w:hAnsi="Montserrat"/>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rings-ece.ca/wp-content/uploads/resources/Regles.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hearings-ece.ca/wp-content/uploads/resources/envoi_de_docume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9A4D3-F6FD-40C5-A7BB-D773EC894259}">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2.xml><?xml version="1.0" encoding="utf-8"?>
<ds:datastoreItem xmlns:ds="http://schemas.openxmlformats.org/officeDocument/2006/customXml" ds:itemID="{3754BFAB-C211-40D8-A500-F42C8A27421D}">
  <ds:schemaRefs>
    <ds:schemaRef ds:uri="http://schemas.microsoft.com/sharepoint/v3/contenttype/forms"/>
  </ds:schemaRefs>
</ds:datastoreItem>
</file>

<file path=customXml/itemProps3.xml><?xml version="1.0" encoding="utf-8"?>
<ds:datastoreItem xmlns:ds="http://schemas.openxmlformats.org/officeDocument/2006/customXml" ds:itemID="{2283DD42-F638-4EAB-828E-AB4C8C64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Lara Gertner</cp:lastModifiedBy>
  <cp:revision>154</cp:revision>
  <dcterms:created xsi:type="dcterms:W3CDTF">2025-03-21T20:44:00Z</dcterms:created>
  <dcterms:modified xsi:type="dcterms:W3CDTF">2025-04-04T01:09:00Z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